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C05" w:rsidRDefault="005F4C05" w:rsidP="00196DBC">
      <w:pPr>
        <w:spacing w:after="0" w:line="240" w:lineRule="auto"/>
        <w:jc w:val="center"/>
        <w:rPr>
          <w:rFonts w:ascii="Times New Roman" w:hAnsi="Times New Roman" w:cs="Times New Roman"/>
          <w:b/>
          <w:sz w:val="28"/>
          <w:szCs w:val="28"/>
        </w:rPr>
      </w:pPr>
    </w:p>
    <w:p w:rsidR="009E6E34" w:rsidRPr="009E6E34" w:rsidRDefault="009E6E34" w:rsidP="009E6E34">
      <w:pPr>
        <w:spacing w:after="0" w:line="240" w:lineRule="auto"/>
        <w:ind w:firstLine="709"/>
        <w:jc w:val="center"/>
        <w:rPr>
          <w:rFonts w:ascii="Times New Roman" w:eastAsia="Calibri" w:hAnsi="Times New Roman" w:cs="Times New Roman"/>
          <w:b/>
          <w:lang w:eastAsia="en-US"/>
        </w:rPr>
      </w:pPr>
      <w:proofErr w:type="gramStart"/>
      <w:r w:rsidRPr="009E6E34">
        <w:rPr>
          <w:rFonts w:ascii="Times New Roman" w:eastAsia="Calibri" w:hAnsi="Times New Roman" w:cs="Times New Roman"/>
          <w:b/>
          <w:lang w:eastAsia="en-US"/>
        </w:rPr>
        <w:t>Согласно пункта</w:t>
      </w:r>
      <w:proofErr w:type="gramEnd"/>
      <w:r w:rsidRPr="009E6E34">
        <w:rPr>
          <w:rFonts w:ascii="Times New Roman" w:eastAsia="Calibri" w:hAnsi="Times New Roman" w:cs="Times New Roman"/>
          <w:b/>
          <w:lang w:eastAsia="en-US"/>
        </w:rPr>
        <w:t xml:space="preserve"> 11 статьи 25 Закона Республики Казахстан от 27 декабря 2018 года № 204-VI «</w:t>
      </w:r>
      <w:r>
        <w:rPr>
          <w:rFonts w:ascii="Times New Roman" w:eastAsia="Calibri" w:hAnsi="Times New Roman" w:cs="Times New Roman"/>
          <w:b/>
          <w:lang w:eastAsia="en-US"/>
        </w:rPr>
        <w:t>О естественных монополиях»,  ГКП</w:t>
      </w:r>
      <w:r w:rsidRPr="009E6E34">
        <w:rPr>
          <w:rFonts w:ascii="Times New Roman" w:eastAsia="Calibri" w:hAnsi="Times New Roman" w:cs="Times New Roman"/>
          <w:b/>
          <w:lang w:eastAsia="en-US"/>
        </w:rPr>
        <w:t xml:space="preserve"> «</w:t>
      </w:r>
      <w:r>
        <w:rPr>
          <w:rFonts w:ascii="Times New Roman" w:eastAsia="Calibri" w:hAnsi="Times New Roman" w:cs="Times New Roman"/>
          <w:b/>
          <w:lang w:eastAsia="en-US"/>
        </w:rPr>
        <w:t xml:space="preserve">Каспий </w:t>
      </w:r>
      <w:proofErr w:type="spellStart"/>
      <w:r>
        <w:rPr>
          <w:rFonts w:ascii="Times New Roman" w:eastAsia="Calibri" w:hAnsi="Times New Roman" w:cs="Times New Roman"/>
          <w:b/>
          <w:lang w:eastAsia="en-US"/>
        </w:rPr>
        <w:t>жылу</w:t>
      </w:r>
      <w:proofErr w:type="spellEnd"/>
      <w:r>
        <w:rPr>
          <w:rFonts w:ascii="Times New Roman" w:eastAsia="Calibri" w:hAnsi="Times New Roman" w:cs="Times New Roman"/>
          <w:b/>
          <w:lang w:eastAsia="en-US"/>
        </w:rPr>
        <w:t xml:space="preserve">, су </w:t>
      </w:r>
      <w:proofErr w:type="spellStart"/>
      <w:r>
        <w:rPr>
          <w:rFonts w:ascii="Times New Roman" w:eastAsia="Calibri" w:hAnsi="Times New Roman" w:cs="Times New Roman"/>
          <w:b/>
          <w:lang w:eastAsia="en-US"/>
        </w:rPr>
        <w:t>арнасы</w:t>
      </w:r>
      <w:proofErr w:type="spellEnd"/>
      <w:r w:rsidRPr="009E6E34">
        <w:rPr>
          <w:rFonts w:ascii="Times New Roman" w:eastAsia="Calibri" w:hAnsi="Times New Roman" w:cs="Times New Roman"/>
          <w:b/>
          <w:lang w:eastAsia="en-US"/>
        </w:rPr>
        <w:t>»  размещает Отчет о деятельности по предоставлению регулируемых услуг (товаров, работ) перед потребителями и иными заинтересованными лицами за 2020 год:</w:t>
      </w:r>
    </w:p>
    <w:p w:rsidR="009E6E34" w:rsidRPr="009E6E34" w:rsidRDefault="009E6E34" w:rsidP="009E6E34">
      <w:pPr>
        <w:spacing w:after="0" w:line="240" w:lineRule="auto"/>
        <w:rPr>
          <w:rFonts w:ascii="Times New Roman" w:eastAsia="Calibri" w:hAnsi="Times New Roman" w:cs="Times New Roman"/>
          <w:lang w:eastAsia="en-US"/>
        </w:rPr>
      </w:pPr>
    </w:p>
    <w:p w:rsidR="0025431E" w:rsidRPr="00F670BB" w:rsidRDefault="0025431E" w:rsidP="00196DBC">
      <w:pPr>
        <w:spacing w:after="0" w:line="240" w:lineRule="auto"/>
        <w:jc w:val="center"/>
        <w:rPr>
          <w:rFonts w:ascii="Times New Roman" w:hAnsi="Times New Roman" w:cs="Times New Roman"/>
          <w:sz w:val="28"/>
          <w:szCs w:val="28"/>
        </w:rPr>
      </w:pPr>
    </w:p>
    <w:p w:rsidR="00196DBC" w:rsidRPr="00F670BB" w:rsidRDefault="00196DBC" w:rsidP="00196DBC">
      <w:pPr>
        <w:spacing w:after="0" w:line="240" w:lineRule="auto"/>
        <w:jc w:val="both"/>
        <w:rPr>
          <w:rFonts w:ascii="Times New Roman" w:hAnsi="Times New Roman" w:cs="Times New Roman"/>
          <w:sz w:val="28"/>
          <w:szCs w:val="28"/>
        </w:rPr>
      </w:pPr>
      <w:r w:rsidRPr="00F670BB">
        <w:rPr>
          <w:rFonts w:ascii="Times New Roman" w:hAnsi="Times New Roman" w:cs="Times New Roman"/>
          <w:sz w:val="28"/>
          <w:szCs w:val="28"/>
        </w:rPr>
        <w:tab/>
      </w:r>
      <w:proofErr w:type="gramStart"/>
      <w:r w:rsidRPr="00F670BB">
        <w:rPr>
          <w:rFonts w:ascii="Times New Roman" w:hAnsi="Times New Roman" w:cs="Times New Roman"/>
          <w:sz w:val="28"/>
          <w:szCs w:val="28"/>
        </w:rPr>
        <w:t xml:space="preserve">ГКП «КЖСА» включен в местный раздел Государственного регистра субъектов естественных монополий Приказом Управления Агентства РК по регулированию естественных монополий по Мангистауской области № 01-05/20-ОД от 17.07.2007 года.  </w:t>
      </w:r>
      <w:proofErr w:type="gramEnd"/>
    </w:p>
    <w:p w:rsidR="00196DBC" w:rsidRPr="003D74E4" w:rsidRDefault="00196DBC" w:rsidP="00737E92">
      <w:pPr>
        <w:spacing w:after="0" w:line="240" w:lineRule="auto"/>
        <w:jc w:val="both"/>
        <w:rPr>
          <w:rFonts w:ascii="Times New Roman" w:hAnsi="Times New Roman" w:cs="Times New Roman"/>
          <w:sz w:val="28"/>
          <w:szCs w:val="28"/>
          <w:lang w:val="kk-KZ"/>
        </w:rPr>
      </w:pPr>
      <w:r w:rsidRPr="00F670BB">
        <w:rPr>
          <w:rFonts w:ascii="Times New Roman" w:hAnsi="Times New Roman" w:cs="Times New Roman"/>
          <w:sz w:val="28"/>
          <w:szCs w:val="28"/>
        </w:rPr>
        <w:tab/>
        <w:t xml:space="preserve">Функции субъекта права коммунальной собственности по отношению к  ГКП «КЖСА» осуществляет </w:t>
      </w:r>
      <w:proofErr w:type="spellStart"/>
      <w:r w:rsidRPr="00F670BB">
        <w:rPr>
          <w:rFonts w:ascii="Times New Roman" w:hAnsi="Times New Roman" w:cs="Times New Roman"/>
          <w:sz w:val="28"/>
          <w:szCs w:val="28"/>
        </w:rPr>
        <w:t>акимат</w:t>
      </w:r>
      <w:proofErr w:type="spellEnd"/>
      <w:r w:rsidRPr="00F670BB">
        <w:rPr>
          <w:rFonts w:ascii="Times New Roman" w:hAnsi="Times New Roman" w:cs="Times New Roman"/>
          <w:sz w:val="28"/>
          <w:szCs w:val="28"/>
        </w:rPr>
        <w:t xml:space="preserve"> </w:t>
      </w:r>
      <w:proofErr w:type="spellStart"/>
      <w:r w:rsidRPr="00F670BB">
        <w:rPr>
          <w:rFonts w:ascii="Times New Roman" w:hAnsi="Times New Roman" w:cs="Times New Roman"/>
          <w:sz w:val="28"/>
          <w:szCs w:val="28"/>
        </w:rPr>
        <w:t>Мангистауской</w:t>
      </w:r>
      <w:proofErr w:type="spellEnd"/>
      <w:r w:rsidRPr="00F670BB">
        <w:rPr>
          <w:rFonts w:ascii="Times New Roman" w:hAnsi="Times New Roman" w:cs="Times New Roman"/>
          <w:sz w:val="28"/>
          <w:szCs w:val="28"/>
        </w:rPr>
        <w:t xml:space="preserve"> области, в лице уполномоченного орган</w:t>
      </w:r>
      <w:proofErr w:type="gramStart"/>
      <w:r w:rsidRPr="00F670BB">
        <w:rPr>
          <w:rFonts w:ascii="Times New Roman" w:hAnsi="Times New Roman" w:cs="Times New Roman"/>
          <w:sz w:val="28"/>
          <w:szCs w:val="28"/>
        </w:rPr>
        <w:t>а-</w:t>
      </w:r>
      <w:proofErr w:type="gramEnd"/>
      <w:r w:rsidRPr="00F670BB">
        <w:rPr>
          <w:rFonts w:ascii="Times New Roman" w:hAnsi="Times New Roman" w:cs="Times New Roman"/>
          <w:sz w:val="28"/>
          <w:szCs w:val="28"/>
        </w:rPr>
        <w:t xml:space="preserve"> Управления энергетики и жилищно-коммунального хозяйства Мангистауской области. </w:t>
      </w:r>
    </w:p>
    <w:p w:rsidR="00196DBC" w:rsidRPr="005F4C05" w:rsidRDefault="00737E92" w:rsidP="005F4C05">
      <w:pPr>
        <w:spacing w:after="0" w:line="240" w:lineRule="auto"/>
        <w:ind w:firstLine="709"/>
        <w:jc w:val="both"/>
        <w:rPr>
          <w:rFonts w:ascii="Times New Roman" w:hAnsi="Times New Roman" w:cs="Times New Roman"/>
          <w:color w:val="1B1B1B"/>
          <w:sz w:val="28"/>
          <w:szCs w:val="28"/>
          <w:shd w:val="clear" w:color="auto" w:fill="FFFFFF"/>
        </w:rPr>
      </w:pPr>
      <w:r w:rsidRPr="00F670BB">
        <w:rPr>
          <w:rFonts w:ascii="Times New Roman" w:hAnsi="Times New Roman" w:cs="Times New Roman"/>
          <w:bCs/>
          <w:sz w:val="28"/>
          <w:szCs w:val="28"/>
        </w:rPr>
        <w:t xml:space="preserve">Предприятие является субъектом естественных монополий по регулируемым видам деятельности: </w:t>
      </w:r>
      <w:r w:rsidRPr="00F670BB">
        <w:rPr>
          <w:rFonts w:ascii="Times New Roman" w:hAnsi="Times New Roman" w:cs="Times New Roman"/>
          <w:color w:val="1B1B1B"/>
          <w:sz w:val="28"/>
          <w:szCs w:val="28"/>
          <w:shd w:val="clear" w:color="auto" w:fill="FFFFFF"/>
        </w:rPr>
        <w:t xml:space="preserve">транспортировка тепловой энергии, питьевой, технической и горячей воды от </w:t>
      </w:r>
      <w:proofErr w:type="spellStart"/>
      <w:r w:rsidRPr="00F670BB">
        <w:rPr>
          <w:rFonts w:ascii="Times New Roman" w:hAnsi="Times New Roman" w:cs="Times New Roman"/>
          <w:color w:val="1B1B1B"/>
          <w:sz w:val="28"/>
          <w:szCs w:val="28"/>
          <w:shd w:val="clear" w:color="auto" w:fill="FFFFFF"/>
        </w:rPr>
        <w:t>энергоснабжающей</w:t>
      </w:r>
      <w:proofErr w:type="spellEnd"/>
      <w:r w:rsidRPr="00F670BB">
        <w:rPr>
          <w:rFonts w:ascii="Times New Roman" w:hAnsi="Times New Roman" w:cs="Times New Roman"/>
          <w:color w:val="1B1B1B"/>
          <w:sz w:val="28"/>
          <w:szCs w:val="28"/>
          <w:shd w:val="clear" w:color="auto" w:fill="FFFFFF"/>
        </w:rPr>
        <w:t xml:space="preserve"> организации (ТОО «МАЭК-</w:t>
      </w:r>
      <w:proofErr w:type="spellStart"/>
      <w:r w:rsidRPr="00F670BB">
        <w:rPr>
          <w:rFonts w:ascii="Times New Roman" w:hAnsi="Times New Roman" w:cs="Times New Roman"/>
          <w:color w:val="1B1B1B"/>
          <w:sz w:val="28"/>
          <w:szCs w:val="28"/>
          <w:shd w:val="clear" w:color="auto" w:fill="FFFFFF"/>
        </w:rPr>
        <w:t>Казатомпром</w:t>
      </w:r>
      <w:proofErr w:type="spellEnd"/>
      <w:r w:rsidRPr="00F670BB">
        <w:rPr>
          <w:rFonts w:ascii="Times New Roman" w:hAnsi="Times New Roman" w:cs="Times New Roman"/>
          <w:color w:val="1B1B1B"/>
          <w:sz w:val="28"/>
          <w:szCs w:val="28"/>
          <w:shd w:val="clear" w:color="auto" w:fill="FFFFFF"/>
        </w:rPr>
        <w:t>») к потребителям, а также водоотведение для жилых и общественных зданий города. В качестве неосновных видов деятельности выполняются работы связанные с эксплуатацией и</w:t>
      </w:r>
      <w:r w:rsidRPr="00F670BB">
        <w:rPr>
          <w:rFonts w:ascii="Times New Roman" w:hAnsi="Times New Roman" w:cs="Times New Roman"/>
          <w:bCs/>
          <w:color w:val="1B1B1B"/>
          <w:sz w:val="28"/>
          <w:szCs w:val="28"/>
          <w:shd w:val="clear" w:color="auto" w:fill="FFFFFF"/>
        </w:rPr>
        <w:t xml:space="preserve">нженерных сетей, канализационных колодцев, септиков,  пожарных гидрантов и прочие работы.  </w:t>
      </w:r>
      <w:r w:rsidR="00196DBC" w:rsidRPr="00F670BB">
        <w:rPr>
          <w:rFonts w:ascii="Times New Roman" w:hAnsi="Times New Roman" w:cs="Times New Roman"/>
          <w:sz w:val="28"/>
          <w:szCs w:val="28"/>
        </w:rPr>
        <w:t xml:space="preserve"> </w:t>
      </w:r>
    </w:p>
    <w:p w:rsidR="005F4C05" w:rsidRPr="005F4C05" w:rsidRDefault="00196DBC" w:rsidP="005F4C05">
      <w:pPr>
        <w:spacing w:after="0" w:line="240" w:lineRule="auto"/>
        <w:ind w:firstLine="567"/>
        <w:jc w:val="both"/>
        <w:rPr>
          <w:rFonts w:ascii="Times New Roman" w:hAnsi="Times New Roman" w:cs="Times New Roman"/>
          <w:sz w:val="28"/>
          <w:szCs w:val="28"/>
        </w:rPr>
      </w:pPr>
      <w:r w:rsidRPr="00F670BB">
        <w:rPr>
          <w:rFonts w:ascii="Times New Roman" w:hAnsi="Times New Roman" w:cs="Times New Roman"/>
          <w:sz w:val="28"/>
          <w:szCs w:val="28"/>
        </w:rPr>
        <w:tab/>
      </w:r>
      <w:r w:rsidR="005F4C05" w:rsidRPr="005F4C05">
        <w:rPr>
          <w:rFonts w:ascii="Times New Roman" w:hAnsi="Times New Roman" w:cs="Times New Roman"/>
          <w:sz w:val="28"/>
          <w:szCs w:val="28"/>
        </w:rPr>
        <w:t xml:space="preserve">Предельные уровни тарифов по регулируемым видам деятельности </w:t>
      </w:r>
      <w:r w:rsidR="003D74E4" w:rsidRPr="00F670BB">
        <w:rPr>
          <w:rFonts w:ascii="Times New Roman" w:hAnsi="Times New Roman" w:cs="Times New Roman"/>
          <w:sz w:val="28"/>
          <w:szCs w:val="28"/>
        </w:rPr>
        <w:t>ГКП «КЖСА»</w:t>
      </w:r>
      <w:r w:rsidR="005F4C05" w:rsidRPr="005F4C05">
        <w:rPr>
          <w:rFonts w:ascii="Times New Roman" w:hAnsi="Times New Roman" w:cs="Times New Roman"/>
          <w:sz w:val="28"/>
          <w:szCs w:val="28"/>
        </w:rPr>
        <w:t xml:space="preserve"> на транспортировку тепла, воды всех видов и водоотведения, утверждены приказом Департамент</w:t>
      </w:r>
      <w:r w:rsidR="003D74E4">
        <w:rPr>
          <w:rFonts w:ascii="Times New Roman" w:hAnsi="Times New Roman" w:cs="Times New Roman"/>
          <w:sz w:val="28"/>
          <w:szCs w:val="28"/>
          <w:lang w:val="kk-KZ"/>
        </w:rPr>
        <w:t>а</w:t>
      </w:r>
      <w:r w:rsidR="005F4C05" w:rsidRPr="005F4C05">
        <w:rPr>
          <w:rFonts w:ascii="Times New Roman" w:hAnsi="Times New Roman" w:cs="Times New Roman"/>
          <w:sz w:val="28"/>
          <w:szCs w:val="28"/>
        </w:rPr>
        <w:t xml:space="preserve"> за № 59-ОД от 2</w:t>
      </w:r>
      <w:r w:rsidR="005F4C05" w:rsidRPr="005F4C05">
        <w:rPr>
          <w:rFonts w:ascii="Times New Roman" w:hAnsi="Times New Roman" w:cs="Times New Roman"/>
          <w:sz w:val="28"/>
          <w:szCs w:val="28"/>
          <w:lang w:val="kk-KZ"/>
        </w:rPr>
        <w:t>6</w:t>
      </w:r>
      <w:r w:rsidR="005F4C05" w:rsidRPr="005F4C05">
        <w:rPr>
          <w:rFonts w:ascii="Times New Roman" w:hAnsi="Times New Roman" w:cs="Times New Roman"/>
          <w:sz w:val="28"/>
          <w:szCs w:val="28"/>
        </w:rPr>
        <w:t>.0</w:t>
      </w:r>
      <w:r w:rsidR="005F4C05" w:rsidRPr="005F4C05">
        <w:rPr>
          <w:rFonts w:ascii="Times New Roman" w:hAnsi="Times New Roman" w:cs="Times New Roman"/>
          <w:sz w:val="28"/>
          <w:szCs w:val="28"/>
          <w:lang w:val="kk-KZ"/>
        </w:rPr>
        <w:t>6</w:t>
      </w:r>
      <w:r w:rsidR="005F4C05" w:rsidRPr="005F4C05">
        <w:rPr>
          <w:rFonts w:ascii="Times New Roman" w:hAnsi="Times New Roman" w:cs="Times New Roman"/>
          <w:sz w:val="28"/>
          <w:szCs w:val="28"/>
        </w:rPr>
        <w:t>.201</w:t>
      </w:r>
      <w:r w:rsidR="005F4C05" w:rsidRPr="005F4C05">
        <w:rPr>
          <w:rFonts w:ascii="Times New Roman" w:hAnsi="Times New Roman" w:cs="Times New Roman"/>
          <w:sz w:val="28"/>
          <w:szCs w:val="28"/>
          <w:lang w:val="kk-KZ"/>
        </w:rPr>
        <w:t>5</w:t>
      </w:r>
      <w:r w:rsidR="005F4C05" w:rsidRPr="005F4C05">
        <w:rPr>
          <w:rFonts w:ascii="Times New Roman" w:hAnsi="Times New Roman" w:cs="Times New Roman"/>
          <w:sz w:val="28"/>
          <w:szCs w:val="28"/>
        </w:rPr>
        <w:t xml:space="preserve"> г. и введены были в действие с 01 сентября 201</w:t>
      </w:r>
      <w:r w:rsidR="005F4C05" w:rsidRPr="005F4C05">
        <w:rPr>
          <w:rFonts w:ascii="Times New Roman" w:hAnsi="Times New Roman" w:cs="Times New Roman"/>
          <w:sz w:val="28"/>
          <w:szCs w:val="28"/>
          <w:lang w:val="kk-KZ"/>
        </w:rPr>
        <w:t>5</w:t>
      </w:r>
      <w:r w:rsidR="005F4C05" w:rsidRPr="005F4C05">
        <w:rPr>
          <w:rFonts w:ascii="Times New Roman" w:hAnsi="Times New Roman" w:cs="Times New Roman"/>
          <w:sz w:val="28"/>
          <w:szCs w:val="28"/>
        </w:rPr>
        <w:t xml:space="preserve"> г.</w:t>
      </w:r>
    </w:p>
    <w:p w:rsidR="005F4C05" w:rsidRPr="005F4C05" w:rsidRDefault="005F4C05" w:rsidP="005F4C05">
      <w:pPr>
        <w:spacing w:after="0" w:line="240" w:lineRule="auto"/>
        <w:ind w:firstLine="567"/>
        <w:jc w:val="both"/>
        <w:rPr>
          <w:rFonts w:ascii="Times New Roman" w:hAnsi="Times New Roman" w:cs="Times New Roman"/>
          <w:sz w:val="28"/>
          <w:szCs w:val="28"/>
        </w:rPr>
      </w:pPr>
      <w:r w:rsidRPr="005F4C05">
        <w:rPr>
          <w:rFonts w:ascii="Times New Roman" w:hAnsi="Times New Roman" w:cs="Times New Roman"/>
          <w:sz w:val="28"/>
          <w:szCs w:val="28"/>
        </w:rPr>
        <w:tab/>
        <w:t xml:space="preserve">За время действия тарифов приказом Департамента от 05.07.2017г. </w:t>
      </w:r>
      <w:r w:rsidR="003D74E4">
        <w:rPr>
          <w:rFonts w:ascii="Times New Roman" w:hAnsi="Times New Roman" w:cs="Times New Roman"/>
          <w:sz w:val="28"/>
          <w:szCs w:val="28"/>
          <w:lang w:val="kk-KZ"/>
        </w:rPr>
        <w:br/>
      </w:r>
      <w:r w:rsidRPr="005F4C05">
        <w:rPr>
          <w:rFonts w:ascii="Times New Roman" w:hAnsi="Times New Roman" w:cs="Times New Roman"/>
          <w:sz w:val="28"/>
          <w:szCs w:val="28"/>
        </w:rPr>
        <w:t xml:space="preserve">№ 20-ОД, с 1 сентября 2017 года изменены тарифы, в качестве чрезвычайной регулирующей меры. В 2018 году, приказом Департамента от 12 июля </w:t>
      </w:r>
      <w:r w:rsidR="003D74E4">
        <w:rPr>
          <w:rFonts w:ascii="Times New Roman" w:hAnsi="Times New Roman" w:cs="Times New Roman"/>
          <w:sz w:val="28"/>
          <w:szCs w:val="28"/>
          <w:lang w:val="kk-KZ"/>
        </w:rPr>
        <w:br/>
      </w:r>
      <w:r w:rsidRPr="005F4C05">
        <w:rPr>
          <w:rFonts w:ascii="Times New Roman" w:hAnsi="Times New Roman" w:cs="Times New Roman"/>
          <w:sz w:val="28"/>
          <w:szCs w:val="28"/>
        </w:rPr>
        <w:t xml:space="preserve">№ 88-ОД Предприятию </w:t>
      </w:r>
      <w:proofErr w:type="gramStart"/>
      <w:r w:rsidRPr="005F4C05">
        <w:rPr>
          <w:rFonts w:ascii="Times New Roman" w:hAnsi="Times New Roman" w:cs="Times New Roman"/>
          <w:sz w:val="28"/>
          <w:szCs w:val="28"/>
        </w:rPr>
        <w:t>был введен компенсирующий тариф на питьевую воду который составил</w:t>
      </w:r>
      <w:proofErr w:type="gramEnd"/>
      <w:r w:rsidRPr="005F4C05">
        <w:rPr>
          <w:rFonts w:ascii="Times New Roman" w:hAnsi="Times New Roman" w:cs="Times New Roman"/>
          <w:sz w:val="28"/>
          <w:szCs w:val="28"/>
        </w:rPr>
        <w:t xml:space="preserve"> 85,28 тенге со сроком введения с 1 сентября 2018 года по 1 сентября 2019 года. </w:t>
      </w:r>
    </w:p>
    <w:p w:rsidR="009E4377" w:rsidRDefault="005F4C05" w:rsidP="003D74E4">
      <w:pPr>
        <w:spacing w:after="0" w:line="240" w:lineRule="auto"/>
        <w:jc w:val="both"/>
        <w:rPr>
          <w:rFonts w:cs="Times New Roman"/>
          <w:b/>
          <w:iCs/>
          <w:szCs w:val="24"/>
          <w:lang w:eastAsia="en-US"/>
        </w:rPr>
      </w:pPr>
      <w:r w:rsidRPr="005F4C05">
        <w:rPr>
          <w:rFonts w:ascii="Times New Roman" w:hAnsi="Times New Roman" w:cs="Times New Roman"/>
          <w:sz w:val="28"/>
          <w:szCs w:val="28"/>
        </w:rPr>
        <w:tab/>
        <w:t>Также, в рамках поручений Главы государства данного на расширенном заседании Совета безопасности в ноябре 2018 года, тарифы</w:t>
      </w:r>
      <w:r w:rsidR="003D74E4">
        <w:rPr>
          <w:rFonts w:ascii="Times New Roman" w:hAnsi="Times New Roman" w:cs="Times New Roman"/>
          <w:sz w:val="28"/>
          <w:szCs w:val="28"/>
          <w:lang w:val="kk-KZ"/>
        </w:rPr>
        <w:t xml:space="preserve"> </w:t>
      </w:r>
      <w:r w:rsidRPr="005F4C05">
        <w:rPr>
          <w:rFonts w:ascii="Times New Roman" w:hAnsi="Times New Roman" w:cs="Times New Roman"/>
          <w:sz w:val="28"/>
          <w:szCs w:val="28"/>
        </w:rPr>
        <w:t xml:space="preserve">ГКП «КЖСА» были изменены в сторону уменьшения с введением их в действие с  1 января 2019 года. </w:t>
      </w:r>
    </w:p>
    <w:p w:rsidR="005F4C05" w:rsidRDefault="005F4C05" w:rsidP="003D74E4">
      <w:pPr>
        <w:spacing w:after="0" w:line="240" w:lineRule="auto"/>
        <w:ind w:firstLine="708"/>
        <w:jc w:val="both"/>
        <w:rPr>
          <w:rFonts w:ascii="Times New Roman" w:hAnsi="Times New Roman" w:cs="Times New Roman"/>
          <w:iCs/>
          <w:sz w:val="28"/>
          <w:szCs w:val="28"/>
          <w:lang w:val="kk-KZ" w:eastAsia="en-US"/>
        </w:rPr>
      </w:pPr>
      <w:r w:rsidRPr="005F4C05">
        <w:rPr>
          <w:rFonts w:ascii="Times New Roman" w:hAnsi="Times New Roman" w:cs="Times New Roman"/>
          <w:iCs/>
          <w:sz w:val="28"/>
          <w:szCs w:val="28"/>
          <w:lang w:eastAsia="en-US"/>
        </w:rPr>
        <w:t>Приказом Департамент</w:t>
      </w:r>
      <w:r w:rsidR="003D74E4">
        <w:rPr>
          <w:rFonts w:ascii="Times New Roman" w:hAnsi="Times New Roman" w:cs="Times New Roman"/>
          <w:iCs/>
          <w:sz w:val="28"/>
          <w:szCs w:val="28"/>
          <w:lang w:val="kk-KZ" w:eastAsia="en-US"/>
        </w:rPr>
        <w:t>а</w:t>
      </w:r>
      <w:r w:rsidRPr="005F4C05">
        <w:rPr>
          <w:rFonts w:ascii="Times New Roman" w:hAnsi="Times New Roman" w:cs="Times New Roman"/>
          <w:iCs/>
          <w:sz w:val="28"/>
          <w:szCs w:val="28"/>
          <w:lang w:eastAsia="en-US"/>
        </w:rPr>
        <w:t xml:space="preserve"> </w:t>
      </w:r>
      <w:r w:rsidR="009E4377">
        <w:rPr>
          <w:rFonts w:ascii="Times New Roman" w:hAnsi="Times New Roman" w:cs="Times New Roman"/>
          <w:iCs/>
          <w:sz w:val="28"/>
          <w:szCs w:val="28"/>
          <w:lang w:eastAsia="en-US"/>
        </w:rPr>
        <w:t xml:space="preserve">с 01.02.2019 года по 01.02.2020 года </w:t>
      </w:r>
      <w:r w:rsidRPr="005F4C05">
        <w:rPr>
          <w:rFonts w:ascii="Times New Roman" w:hAnsi="Times New Roman" w:cs="Times New Roman"/>
          <w:iCs/>
          <w:sz w:val="28"/>
          <w:szCs w:val="28"/>
          <w:lang w:eastAsia="en-US"/>
        </w:rPr>
        <w:t>введен компенсирующий тариф по тепловой энергии, составившей 646,23 тенге за Гкал. В связи с социальным нап</w:t>
      </w:r>
      <w:r w:rsidR="003D74E4">
        <w:rPr>
          <w:rFonts w:ascii="Times New Roman" w:hAnsi="Times New Roman" w:cs="Times New Roman"/>
          <w:iCs/>
          <w:sz w:val="28"/>
          <w:szCs w:val="28"/>
          <w:lang w:eastAsia="en-US"/>
        </w:rPr>
        <w:t>ряжением  населения Предприятие</w:t>
      </w:r>
      <w:r w:rsidRPr="005F4C05">
        <w:rPr>
          <w:rFonts w:ascii="Times New Roman" w:hAnsi="Times New Roman" w:cs="Times New Roman"/>
          <w:iCs/>
          <w:sz w:val="28"/>
          <w:szCs w:val="28"/>
          <w:lang w:eastAsia="en-US"/>
        </w:rPr>
        <w:t xml:space="preserve"> до сегодняшнего дня применяет компенсирующий тариф по передаче и распределению  тепловой энергии в размере 646,23 тенге за Гкал, вместо 690,99 тенге за Гкал.</w:t>
      </w:r>
    </w:p>
    <w:p w:rsidR="005F4C05" w:rsidRDefault="005F4C05" w:rsidP="005F4C05">
      <w:pPr>
        <w:pStyle w:val="a6"/>
        <w:spacing w:before="0" w:beforeAutospacing="0" w:after="0" w:afterAutospacing="0"/>
        <w:ind w:firstLine="709"/>
        <w:jc w:val="both"/>
        <w:rPr>
          <w:color w:val="000000"/>
          <w:kern w:val="24"/>
          <w:sz w:val="28"/>
          <w:szCs w:val="28"/>
        </w:rPr>
      </w:pPr>
      <w:r w:rsidRPr="00F670BB">
        <w:rPr>
          <w:color w:val="000000"/>
          <w:kern w:val="24"/>
          <w:sz w:val="28"/>
          <w:szCs w:val="28"/>
        </w:rPr>
        <w:t xml:space="preserve">Исполнение затратной части тарифной сметы </w:t>
      </w:r>
      <w:r>
        <w:rPr>
          <w:color w:val="000000"/>
          <w:kern w:val="24"/>
          <w:sz w:val="28"/>
          <w:szCs w:val="28"/>
        </w:rPr>
        <w:t>по видам услуг:</w:t>
      </w:r>
    </w:p>
    <w:p w:rsidR="005F4C05" w:rsidRDefault="005F4C05" w:rsidP="005F4C05">
      <w:pPr>
        <w:pStyle w:val="a6"/>
        <w:spacing w:before="0" w:beforeAutospacing="0" w:after="0" w:afterAutospacing="0"/>
        <w:jc w:val="both"/>
        <w:rPr>
          <w:color w:val="000000"/>
          <w:kern w:val="24"/>
          <w:sz w:val="28"/>
          <w:szCs w:val="28"/>
        </w:rPr>
      </w:pPr>
      <w:r>
        <w:rPr>
          <w:color w:val="000000"/>
          <w:kern w:val="24"/>
          <w:sz w:val="28"/>
          <w:szCs w:val="28"/>
        </w:rPr>
        <w:t>-</w:t>
      </w:r>
      <w:r w:rsidRPr="005F4C05">
        <w:rPr>
          <w:color w:val="000000"/>
          <w:kern w:val="24"/>
          <w:sz w:val="28"/>
          <w:szCs w:val="28"/>
          <w:u w:val="single"/>
        </w:rPr>
        <w:t>по питьевой воде</w:t>
      </w:r>
      <w:r w:rsidRPr="00F670BB">
        <w:rPr>
          <w:color w:val="000000"/>
          <w:kern w:val="24"/>
          <w:sz w:val="28"/>
          <w:szCs w:val="28"/>
        </w:rPr>
        <w:t xml:space="preserve"> составило </w:t>
      </w:r>
      <w:r w:rsidR="00475446">
        <w:rPr>
          <w:color w:val="000000"/>
          <w:kern w:val="24"/>
          <w:sz w:val="28"/>
          <w:szCs w:val="28"/>
        </w:rPr>
        <w:t>783 852,71</w:t>
      </w:r>
      <w:r w:rsidRPr="00F670BB">
        <w:rPr>
          <w:color w:val="000000"/>
          <w:kern w:val="24"/>
          <w:sz w:val="28"/>
          <w:szCs w:val="28"/>
        </w:rPr>
        <w:t xml:space="preserve"> тыс</w:t>
      </w:r>
      <w:proofErr w:type="gramStart"/>
      <w:r w:rsidRPr="00F670BB">
        <w:rPr>
          <w:color w:val="000000"/>
          <w:kern w:val="24"/>
          <w:sz w:val="28"/>
          <w:szCs w:val="28"/>
        </w:rPr>
        <w:t>.т</w:t>
      </w:r>
      <w:proofErr w:type="gramEnd"/>
      <w:r w:rsidRPr="00F670BB">
        <w:rPr>
          <w:color w:val="000000"/>
          <w:kern w:val="24"/>
          <w:sz w:val="28"/>
          <w:szCs w:val="28"/>
        </w:rPr>
        <w:t xml:space="preserve">енге при плане </w:t>
      </w:r>
      <w:r w:rsidR="00475446">
        <w:rPr>
          <w:color w:val="000000"/>
          <w:kern w:val="24"/>
          <w:sz w:val="28"/>
          <w:szCs w:val="28"/>
        </w:rPr>
        <w:t>588 274,18</w:t>
      </w:r>
      <w:r w:rsidRPr="00F670BB">
        <w:rPr>
          <w:color w:val="000000"/>
          <w:kern w:val="24"/>
          <w:sz w:val="28"/>
          <w:szCs w:val="28"/>
        </w:rPr>
        <w:t xml:space="preserve"> тыс.тенге, </w:t>
      </w:r>
      <w:r>
        <w:rPr>
          <w:color w:val="000000"/>
          <w:kern w:val="24"/>
          <w:sz w:val="28"/>
          <w:szCs w:val="28"/>
        </w:rPr>
        <w:t xml:space="preserve">прибыль </w:t>
      </w:r>
      <w:r w:rsidRPr="00F670BB">
        <w:rPr>
          <w:color w:val="000000"/>
          <w:kern w:val="24"/>
          <w:sz w:val="28"/>
          <w:szCs w:val="28"/>
        </w:rPr>
        <w:t>составил</w:t>
      </w:r>
      <w:r>
        <w:rPr>
          <w:color w:val="000000"/>
          <w:kern w:val="24"/>
          <w:sz w:val="28"/>
          <w:szCs w:val="28"/>
        </w:rPr>
        <w:t xml:space="preserve">а </w:t>
      </w:r>
      <w:r w:rsidR="00475446" w:rsidRPr="00475446">
        <w:rPr>
          <w:b/>
          <w:color w:val="000000"/>
          <w:kern w:val="24"/>
          <w:sz w:val="28"/>
          <w:szCs w:val="28"/>
        </w:rPr>
        <w:t>32 883,89</w:t>
      </w:r>
      <w:r w:rsidRPr="00475446">
        <w:rPr>
          <w:b/>
          <w:color w:val="000000"/>
          <w:kern w:val="24"/>
          <w:sz w:val="28"/>
          <w:szCs w:val="28"/>
        </w:rPr>
        <w:t xml:space="preserve"> тыс.тенге.</w:t>
      </w:r>
    </w:p>
    <w:p w:rsidR="00475446" w:rsidRDefault="00475446" w:rsidP="005F4C05">
      <w:pPr>
        <w:pStyle w:val="a6"/>
        <w:spacing w:before="0" w:beforeAutospacing="0" w:after="0" w:afterAutospacing="0"/>
        <w:jc w:val="both"/>
        <w:rPr>
          <w:color w:val="000000"/>
          <w:kern w:val="24"/>
          <w:sz w:val="28"/>
          <w:szCs w:val="28"/>
        </w:rPr>
      </w:pPr>
      <w:r w:rsidRPr="005F4C05">
        <w:rPr>
          <w:color w:val="000000"/>
          <w:kern w:val="24"/>
          <w:sz w:val="28"/>
          <w:szCs w:val="28"/>
          <w:u w:val="single"/>
        </w:rPr>
        <w:t>-по технической воде</w:t>
      </w:r>
      <w:r>
        <w:rPr>
          <w:color w:val="000000"/>
          <w:kern w:val="24"/>
          <w:sz w:val="28"/>
          <w:szCs w:val="28"/>
        </w:rPr>
        <w:t xml:space="preserve"> при плане 211 861,20</w:t>
      </w:r>
      <w:r w:rsidRPr="00F670BB">
        <w:rPr>
          <w:color w:val="000000"/>
          <w:kern w:val="24"/>
          <w:sz w:val="28"/>
          <w:szCs w:val="28"/>
        </w:rPr>
        <w:t xml:space="preserve"> тыс</w:t>
      </w:r>
      <w:proofErr w:type="gramStart"/>
      <w:r w:rsidRPr="00F670BB">
        <w:rPr>
          <w:color w:val="000000"/>
          <w:kern w:val="24"/>
          <w:sz w:val="28"/>
          <w:szCs w:val="28"/>
        </w:rPr>
        <w:t>.т</w:t>
      </w:r>
      <w:proofErr w:type="gramEnd"/>
      <w:r w:rsidRPr="00F670BB">
        <w:rPr>
          <w:color w:val="000000"/>
          <w:kern w:val="24"/>
          <w:sz w:val="28"/>
          <w:szCs w:val="28"/>
        </w:rPr>
        <w:t>енге, факт</w:t>
      </w:r>
      <w:r>
        <w:rPr>
          <w:color w:val="000000"/>
          <w:kern w:val="24"/>
          <w:sz w:val="28"/>
          <w:szCs w:val="28"/>
        </w:rPr>
        <w:t>ическое исполнение составило 227 969,85</w:t>
      </w:r>
      <w:r w:rsidRPr="00F670BB">
        <w:rPr>
          <w:color w:val="000000"/>
          <w:kern w:val="24"/>
          <w:sz w:val="28"/>
          <w:szCs w:val="28"/>
        </w:rPr>
        <w:t xml:space="preserve"> тыс.тенге, </w:t>
      </w:r>
      <w:r>
        <w:rPr>
          <w:color w:val="000000"/>
          <w:kern w:val="24"/>
          <w:sz w:val="28"/>
          <w:szCs w:val="28"/>
        </w:rPr>
        <w:t xml:space="preserve">убыток </w:t>
      </w:r>
      <w:r w:rsidRPr="00475446">
        <w:rPr>
          <w:b/>
          <w:color w:val="000000"/>
          <w:kern w:val="24"/>
          <w:sz w:val="28"/>
          <w:szCs w:val="28"/>
        </w:rPr>
        <w:t>– 126 009,01тыс.тенге.</w:t>
      </w:r>
    </w:p>
    <w:p w:rsidR="005F4C05" w:rsidRDefault="005F4C05" w:rsidP="005F4C05">
      <w:pPr>
        <w:pStyle w:val="a6"/>
        <w:spacing w:before="0" w:beforeAutospacing="0" w:after="0" w:afterAutospacing="0"/>
        <w:jc w:val="both"/>
        <w:rPr>
          <w:color w:val="000000"/>
          <w:kern w:val="24"/>
          <w:sz w:val="28"/>
          <w:szCs w:val="28"/>
        </w:rPr>
      </w:pPr>
      <w:r>
        <w:rPr>
          <w:color w:val="000000"/>
          <w:kern w:val="24"/>
          <w:sz w:val="28"/>
          <w:szCs w:val="28"/>
        </w:rPr>
        <w:lastRenderedPageBreak/>
        <w:t>-</w:t>
      </w:r>
      <w:r w:rsidRPr="005F4C05">
        <w:rPr>
          <w:color w:val="000000"/>
          <w:kern w:val="24"/>
          <w:sz w:val="28"/>
          <w:szCs w:val="28"/>
          <w:u w:val="single"/>
        </w:rPr>
        <w:t>по горячей воде</w:t>
      </w:r>
      <w:r w:rsidRPr="00F670BB">
        <w:rPr>
          <w:color w:val="000000"/>
          <w:kern w:val="24"/>
          <w:sz w:val="28"/>
          <w:szCs w:val="28"/>
        </w:rPr>
        <w:t xml:space="preserve"> при плане </w:t>
      </w:r>
      <w:r w:rsidR="00475446">
        <w:rPr>
          <w:color w:val="000000"/>
          <w:kern w:val="24"/>
          <w:sz w:val="28"/>
          <w:szCs w:val="28"/>
        </w:rPr>
        <w:t>236 970,33</w:t>
      </w:r>
      <w:r w:rsidRPr="00F670BB">
        <w:rPr>
          <w:color w:val="000000"/>
          <w:kern w:val="24"/>
          <w:sz w:val="28"/>
          <w:szCs w:val="28"/>
        </w:rPr>
        <w:t xml:space="preserve"> тыс</w:t>
      </w:r>
      <w:proofErr w:type="gramStart"/>
      <w:r w:rsidRPr="00F670BB">
        <w:rPr>
          <w:color w:val="000000"/>
          <w:kern w:val="24"/>
          <w:sz w:val="28"/>
          <w:szCs w:val="28"/>
        </w:rPr>
        <w:t>.т</w:t>
      </w:r>
      <w:proofErr w:type="gramEnd"/>
      <w:r w:rsidRPr="00F670BB">
        <w:rPr>
          <w:color w:val="000000"/>
          <w:kern w:val="24"/>
          <w:sz w:val="28"/>
          <w:szCs w:val="28"/>
        </w:rPr>
        <w:t xml:space="preserve">енге исполнение составило </w:t>
      </w:r>
      <w:r w:rsidR="00475446">
        <w:rPr>
          <w:color w:val="000000"/>
          <w:kern w:val="24"/>
          <w:sz w:val="28"/>
          <w:szCs w:val="28"/>
        </w:rPr>
        <w:t>377 313,71</w:t>
      </w:r>
      <w:r>
        <w:rPr>
          <w:color w:val="000000"/>
          <w:kern w:val="24"/>
          <w:sz w:val="28"/>
          <w:szCs w:val="28"/>
        </w:rPr>
        <w:t xml:space="preserve"> тыс.тенге, убыток </w:t>
      </w:r>
      <w:r w:rsidR="00475446" w:rsidRPr="00475446">
        <w:rPr>
          <w:b/>
          <w:color w:val="000000"/>
          <w:kern w:val="24"/>
          <w:sz w:val="28"/>
          <w:szCs w:val="28"/>
        </w:rPr>
        <w:t>231 361,71</w:t>
      </w:r>
      <w:r w:rsidRPr="00475446">
        <w:rPr>
          <w:b/>
          <w:color w:val="000000"/>
          <w:kern w:val="24"/>
          <w:sz w:val="28"/>
          <w:szCs w:val="28"/>
        </w:rPr>
        <w:t xml:space="preserve"> тыс.тенге.</w:t>
      </w:r>
    </w:p>
    <w:p w:rsidR="00475446" w:rsidRDefault="00475446" w:rsidP="005F4C05">
      <w:pPr>
        <w:pStyle w:val="a6"/>
        <w:spacing w:before="0" w:beforeAutospacing="0" w:after="0" w:afterAutospacing="0"/>
        <w:jc w:val="both"/>
        <w:rPr>
          <w:color w:val="000000"/>
          <w:kern w:val="24"/>
          <w:sz w:val="28"/>
          <w:szCs w:val="28"/>
        </w:rPr>
      </w:pPr>
      <w:r w:rsidRPr="005F4C05">
        <w:rPr>
          <w:color w:val="000000"/>
          <w:kern w:val="24"/>
          <w:sz w:val="28"/>
          <w:szCs w:val="28"/>
          <w:u w:val="single"/>
        </w:rPr>
        <w:t>- по теплоснабжению</w:t>
      </w:r>
      <w:r w:rsidRPr="00F670BB">
        <w:rPr>
          <w:color w:val="000000"/>
          <w:kern w:val="24"/>
          <w:sz w:val="28"/>
          <w:szCs w:val="28"/>
        </w:rPr>
        <w:t xml:space="preserve"> при плане </w:t>
      </w:r>
      <w:r>
        <w:rPr>
          <w:color w:val="000000"/>
          <w:kern w:val="24"/>
          <w:sz w:val="28"/>
          <w:szCs w:val="28"/>
        </w:rPr>
        <w:t>491 179,40 тыс</w:t>
      </w:r>
      <w:proofErr w:type="gramStart"/>
      <w:r>
        <w:rPr>
          <w:color w:val="000000"/>
          <w:kern w:val="24"/>
          <w:sz w:val="28"/>
          <w:szCs w:val="28"/>
        </w:rPr>
        <w:t>.т</w:t>
      </w:r>
      <w:proofErr w:type="gramEnd"/>
      <w:r>
        <w:rPr>
          <w:color w:val="000000"/>
          <w:kern w:val="24"/>
          <w:sz w:val="28"/>
          <w:szCs w:val="28"/>
        </w:rPr>
        <w:t>енге исполнено 677 174,86</w:t>
      </w:r>
      <w:r w:rsidRPr="00F670BB">
        <w:rPr>
          <w:color w:val="000000"/>
          <w:kern w:val="24"/>
          <w:sz w:val="28"/>
          <w:szCs w:val="28"/>
        </w:rPr>
        <w:t xml:space="preserve"> тыс.тенге, убыток- </w:t>
      </w:r>
      <w:r w:rsidRPr="00475446">
        <w:rPr>
          <w:b/>
          <w:color w:val="000000"/>
          <w:kern w:val="24"/>
          <w:sz w:val="28"/>
          <w:szCs w:val="28"/>
        </w:rPr>
        <w:t>110 495,78 тыс.тенге</w:t>
      </w:r>
      <w:r w:rsidRPr="00F670BB">
        <w:rPr>
          <w:color w:val="000000"/>
          <w:kern w:val="24"/>
          <w:sz w:val="28"/>
          <w:szCs w:val="28"/>
        </w:rPr>
        <w:t xml:space="preserve">. </w:t>
      </w:r>
    </w:p>
    <w:p w:rsidR="005F4C05" w:rsidRPr="00475446" w:rsidRDefault="005F4C05" w:rsidP="005F4C05">
      <w:pPr>
        <w:pStyle w:val="a6"/>
        <w:spacing w:before="0" w:beforeAutospacing="0" w:after="0" w:afterAutospacing="0"/>
        <w:jc w:val="both"/>
        <w:rPr>
          <w:b/>
          <w:color w:val="000000"/>
          <w:kern w:val="24"/>
          <w:sz w:val="28"/>
          <w:szCs w:val="28"/>
        </w:rPr>
      </w:pPr>
      <w:r>
        <w:rPr>
          <w:color w:val="000000"/>
          <w:kern w:val="24"/>
          <w:sz w:val="28"/>
          <w:szCs w:val="28"/>
        </w:rPr>
        <w:t>-</w:t>
      </w:r>
      <w:r w:rsidRPr="005F4C05">
        <w:rPr>
          <w:color w:val="000000"/>
          <w:kern w:val="24"/>
          <w:sz w:val="28"/>
          <w:szCs w:val="28"/>
          <w:u w:val="single"/>
        </w:rPr>
        <w:t>по водоотведению</w:t>
      </w:r>
      <w:r>
        <w:rPr>
          <w:color w:val="000000"/>
          <w:kern w:val="24"/>
          <w:sz w:val="28"/>
          <w:szCs w:val="28"/>
        </w:rPr>
        <w:t xml:space="preserve"> при плане </w:t>
      </w:r>
      <w:r w:rsidR="00475446">
        <w:rPr>
          <w:color w:val="000000"/>
          <w:kern w:val="24"/>
          <w:sz w:val="28"/>
          <w:szCs w:val="28"/>
        </w:rPr>
        <w:t>706 713,83</w:t>
      </w:r>
      <w:r w:rsidRPr="00F670BB">
        <w:rPr>
          <w:color w:val="000000"/>
          <w:kern w:val="24"/>
          <w:sz w:val="28"/>
          <w:szCs w:val="28"/>
        </w:rPr>
        <w:t xml:space="preserve"> тыс</w:t>
      </w:r>
      <w:proofErr w:type="gramStart"/>
      <w:r w:rsidRPr="00F670BB">
        <w:rPr>
          <w:color w:val="000000"/>
          <w:kern w:val="24"/>
          <w:sz w:val="28"/>
          <w:szCs w:val="28"/>
        </w:rPr>
        <w:t>.т</w:t>
      </w:r>
      <w:proofErr w:type="gramEnd"/>
      <w:r w:rsidRPr="00F670BB">
        <w:rPr>
          <w:color w:val="000000"/>
          <w:kern w:val="24"/>
          <w:sz w:val="28"/>
          <w:szCs w:val="28"/>
        </w:rPr>
        <w:t>енге, исполнение</w:t>
      </w:r>
      <w:r w:rsidR="00475446">
        <w:rPr>
          <w:color w:val="000000"/>
          <w:kern w:val="24"/>
          <w:sz w:val="28"/>
          <w:szCs w:val="28"/>
        </w:rPr>
        <w:t xml:space="preserve"> –1 053 823,39</w:t>
      </w:r>
      <w:r w:rsidRPr="00F670BB">
        <w:rPr>
          <w:color w:val="000000"/>
          <w:kern w:val="24"/>
          <w:sz w:val="28"/>
          <w:szCs w:val="28"/>
        </w:rPr>
        <w:t xml:space="preserve"> тыс.тенге, убыток</w:t>
      </w:r>
      <w:r>
        <w:rPr>
          <w:color w:val="000000"/>
          <w:kern w:val="24"/>
          <w:sz w:val="28"/>
          <w:szCs w:val="28"/>
        </w:rPr>
        <w:t xml:space="preserve"> </w:t>
      </w:r>
      <w:r w:rsidR="00475446" w:rsidRPr="00475446">
        <w:rPr>
          <w:b/>
          <w:color w:val="000000"/>
          <w:kern w:val="24"/>
          <w:sz w:val="28"/>
          <w:szCs w:val="28"/>
        </w:rPr>
        <w:t>–</w:t>
      </w:r>
      <w:r w:rsidRPr="00475446">
        <w:rPr>
          <w:b/>
          <w:color w:val="000000"/>
          <w:kern w:val="24"/>
          <w:sz w:val="28"/>
          <w:szCs w:val="28"/>
        </w:rPr>
        <w:t xml:space="preserve"> </w:t>
      </w:r>
      <w:r w:rsidR="00475446" w:rsidRPr="00475446">
        <w:rPr>
          <w:b/>
          <w:color w:val="000000"/>
          <w:kern w:val="24"/>
          <w:sz w:val="28"/>
          <w:szCs w:val="28"/>
        </w:rPr>
        <w:t>399 194,63</w:t>
      </w:r>
      <w:r w:rsidRPr="00475446">
        <w:rPr>
          <w:b/>
          <w:color w:val="000000"/>
          <w:kern w:val="24"/>
          <w:sz w:val="28"/>
          <w:szCs w:val="28"/>
        </w:rPr>
        <w:t xml:space="preserve"> тыс.тенге.</w:t>
      </w:r>
    </w:p>
    <w:p w:rsidR="00351582" w:rsidRDefault="00351582" w:rsidP="00351582">
      <w:pPr>
        <w:pStyle w:val="a6"/>
        <w:spacing w:before="0" w:beforeAutospacing="0" w:after="0" w:afterAutospacing="0"/>
        <w:ind w:firstLine="709"/>
        <w:jc w:val="both"/>
        <w:rPr>
          <w:color w:val="000000"/>
          <w:kern w:val="24"/>
          <w:sz w:val="28"/>
          <w:szCs w:val="28"/>
          <w:lang w:val="kk-KZ"/>
        </w:rPr>
      </w:pPr>
      <w:r w:rsidRPr="00F670BB">
        <w:rPr>
          <w:color w:val="000000"/>
          <w:kern w:val="24"/>
          <w:sz w:val="28"/>
          <w:szCs w:val="28"/>
        </w:rPr>
        <w:t xml:space="preserve">Общий результат финансово-хозяйственной деятельности по регулируемым услугам составил </w:t>
      </w:r>
      <w:r w:rsidRPr="0025431E">
        <w:rPr>
          <w:b/>
          <w:color w:val="000000"/>
          <w:kern w:val="24"/>
          <w:sz w:val="28"/>
          <w:szCs w:val="28"/>
        </w:rPr>
        <w:t xml:space="preserve">убыток – </w:t>
      </w:r>
      <w:r w:rsidR="00475446">
        <w:rPr>
          <w:b/>
          <w:color w:val="000000"/>
          <w:kern w:val="24"/>
          <w:sz w:val="28"/>
          <w:szCs w:val="28"/>
        </w:rPr>
        <w:t>834 177,24</w:t>
      </w:r>
      <w:r w:rsidRPr="0025431E">
        <w:rPr>
          <w:b/>
          <w:color w:val="000000"/>
          <w:kern w:val="24"/>
          <w:sz w:val="28"/>
          <w:szCs w:val="28"/>
        </w:rPr>
        <w:t xml:space="preserve"> тыс</w:t>
      </w:r>
      <w:proofErr w:type="gramStart"/>
      <w:r w:rsidRPr="0025431E">
        <w:rPr>
          <w:b/>
          <w:color w:val="000000"/>
          <w:kern w:val="24"/>
          <w:sz w:val="28"/>
          <w:szCs w:val="28"/>
        </w:rPr>
        <w:t>.т</w:t>
      </w:r>
      <w:proofErr w:type="gramEnd"/>
      <w:r w:rsidRPr="0025431E">
        <w:rPr>
          <w:b/>
          <w:color w:val="000000"/>
          <w:kern w:val="24"/>
          <w:sz w:val="28"/>
          <w:szCs w:val="28"/>
        </w:rPr>
        <w:t>енге</w:t>
      </w:r>
      <w:r w:rsidRPr="00F670BB">
        <w:rPr>
          <w:color w:val="000000"/>
          <w:kern w:val="24"/>
          <w:sz w:val="28"/>
          <w:szCs w:val="28"/>
        </w:rPr>
        <w:t xml:space="preserve">. </w:t>
      </w:r>
    </w:p>
    <w:p w:rsidR="00351582" w:rsidRDefault="00351582" w:rsidP="00351582">
      <w:pPr>
        <w:pStyle w:val="a6"/>
        <w:spacing w:before="0" w:beforeAutospacing="0" w:after="0" w:afterAutospacing="0"/>
        <w:jc w:val="both"/>
        <w:rPr>
          <w:sz w:val="28"/>
          <w:szCs w:val="28"/>
        </w:rPr>
      </w:pPr>
      <w:r>
        <w:rPr>
          <w:color w:val="000000"/>
          <w:kern w:val="24"/>
          <w:sz w:val="28"/>
          <w:szCs w:val="28"/>
        </w:rPr>
        <w:tab/>
      </w:r>
      <w:r w:rsidRPr="0027592F">
        <w:rPr>
          <w:sz w:val="28"/>
          <w:szCs w:val="28"/>
        </w:rPr>
        <w:t>Также</w:t>
      </w:r>
      <w:r w:rsidR="009E4377">
        <w:rPr>
          <w:sz w:val="28"/>
          <w:szCs w:val="28"/>
        </w:rPr>
        <w:t>,</w:t>
      </w:r>
      <w:r w:rsidRPr="0027592F">
        <w:rPr>
          <w:sz w:val="28"/>
          <w:szCs w:val="28"/>
        </w:rPr>
        <w:t xml:space="preserve"> в совокупность убытка </w:t>
      </w:r>
      <w:r>
        <w:rPr>
          <w:sz w:val="28"/>
          <w:szCs w:val="28"/>
        </w:rPr>
        <w:t>относи</w:t>
      </w:r>
      <w:r w:rsidRPr="0027592F">
        <w:rPr>
          <w:sz w:val="28"/>
          <w:szCs w:val="28"/>
        </w:rPr>
        <w:t xml:space="preserve">тся </w:t>
      </w:r>
      <w:r>
        <w:rPr>
          <w:sz w:val="28"/>
          <w:szCs w:val="28"/>
        </w:rPr>
        <w:t>завышенный объем регулируемых услуг, предусмотренных тарифной сметой:</w:t>
      </w:r>
    </w:p>
    <w:p w:rsidR="004634FA" w:rsidRDefault="004634FA" w:rsidP="00351582">
      <w:pPr>
        <w:pStyle w:val="a6"/>
        <w:spacing w:before="0" w:beforeAutospacing="0" w:after="0" w:afterAutospacing="0"/>
        <w:jc w:val="both"/>
        <w:rPr>
          <w:sz w:val="28"/>
          <w:szCs w:val="28"/>
        </w:rPr>
      </w:pPr>
    </w:p>
    <w:tbl>
      <w:tblPr>
        <w:tblStyle w:val="a7"/>
        <w:tblW w:w="0" w:type="auto"/>
        <w:tblLook w:val="04A0" w:firstRow="1" w:lastRow="0" w:firstColumn="1" w:lastColumn="0" w:noHBand="0" w:noVBand="1"/>
      </w:tblPr>
      <w:tblGrid>
        <w:gridCol w:w="568"/>
        <w:gridCol w:w="3331"/>
        <w:gridCol w:w="1238"/>
        <w:gridCol w:w="2342"/>
        <w:gridCol w:w="1985"/>
      </w:tblGrid>
      <w:tr w:rsidR="00DA4953" w:rsidRPr="0084288F" w:rsidTr="00637690">
        <w:tc>
          <w:tcPr>
            <w:tcW w:w="568" w:type="dxa"/>
          </w:tcPr>
          <w:p w:rsidR="00DA4953" w:rsidRPr="00637690" w:rsidRDefault="00351582" w:rsidP="003D74E4">
            <w:pPr>
              <w:pStyle w:val="ab"/>
              <w:rPr>
                <w:b/>
                <w:sz w:val="24"/>
                <w:szCs w:val="24"/>
                <w:lang w:val="ru-RU"/>
              </w:rPr>
            </w:pPr>
            <w:r>
              <w:rPr>
                <w:color w:val="000000"/>
                <w:kern w:val="24"/>
                <w:szCs w:val="28"/>
              </w:rPr>
              <w:t xml:space="preserve"> </w:t>
            </w:r>
            <w:r w:rsidR="00637690">
              <w:rPr>
                <w:b/>
                <w:sz w:val="24"/>
                <w:szCs w:val="24"/>
                <w:lang w:val="ru-RU"/>
              </w:rPr>
              <w:t>№</w:t>
            </w:r>
          </w:p>
        </w:tc>
        <w:tc>
          <w:tcPr>
            <w:tcW w:w="3331" w:type="dxa"/>
          </w:tcPr>
          <w:p w:rsidR="00DA4953" w:rsidRPr="00637690" w:rsidRDefault="00637690" w:rsidP="003D74E4">
            <w:pPr>
              <w:pStyle w:val="ab"/>
              <w:jc w:val="left"/>
              <w:rPr>
                <w:b/>
                <w:sz w:val="24"/>
                <w:szCs w:val="24"/>
                <w:lang w:val="ru-RU"/>
              </w:rPr>
            </w:pPr>
            <w:r>
              <w:rPr>
                <w:b/>
                <w:sz w:val="24"/>
                <w:szCs w:val="24"/>
                <w:lang w:val="ru-RU"/>
              </w:rPr>
              <w:t>Вид  регулируемых  услуг</w:t>
            </w:r>
          </w:p>
        </w:tc>
        <w:tc>
          <w:tcPr>
            <w:tcW w:w="1238" w:type="dxa"/>
          </w:tcPr>
          <w:p w:rsidR="00DA4953" w:rsidRPr="00637690" w:rsidRDefault="00637690" w:rsidP="003D74E4">
            <w:pPr>
              <w:pStyle w:val="ab"/>
              <w:rPr>
                <w:b/>
                <w:sz w:val="24"/>
                <w:szCs w:val="24"/>
                <w:lang w:val="ru-RU"/>
              </w:rPr>
            </w:pPr>
            <w:proofErr w:type="spellStart"/>
            <w:r>
              <w:rPr>
                <w:b/>
                <w:sz w:val="24"/>
                <w:szCs w:val="24"/>
                <w:lang w:val="ru-RU"/>
              </w:rPr>
              <w:t>Ед</w:t>
            </w:r>
            <w:proofErr w:type="gramStart"/>
            <w:r>
              <w:rPr>
                <w:b/>
                <w:sz w:val="24"/>
                <w:szCs w:val="24"/>
                <w:lang w:val="ru-RU"/>
              </w:rPr>
              <w:t>.и</w:t>
            </w:r>
            <w:proofErr w:type="gramEnd"/>
            <w:r>
              <w:rPr>
                <w:b/>
                <w:sz w:val="24"/>
                <w:szCs w:val="24"/>
                <w:lang w:val="ru-RU"/>
              </w:rPr>
              <w:t>зм</w:t>
            </w:r>
            <w:proofErr w:type="spellEnd"/>
          </w:p>
        </w:tc>
        <w:tc>
          <w:tcPr>
            <w:tcW w:w="2342" w:type="dxa"/>
          </w:tcPr>
          <w:p w:rsidR="00DA4953" w:rsidRPr="00637690" w:rsidRDefault="00637690" w:rsidP="003D74E4">
            <w:pPr>
              <w:pStyle w:val="ab"/>
              <w:rPr>
                <w:b/>
                <w:sz w:val="24"/>
                <w:szCs w:val="24"/>
                <w:lang w:val="ru-RU"/>
              </w:rPr>
            </w:pPr>
            <w:r>
              <w:rPr>
                <w:b/>
                <w:sz w:val="24"/>
                <w:szCs w:val="24"/>
                <w:lang w:val="ru-RU"/>
              </w:rPr>
              <w:t>Утвержденный уполномоченным органом объем</w:t>
            </w:r>
          </w:p>
        </w:tc>
        <w:tc>
          <w:tcPr>
            <w:tcW w:w="1985" w:type="dxa"/>
          </w:tcPr>
          <w:p w:rsidR="00DA4953" w:rsidRPr="00637690" w:rsidRDefault="00637690" w:rsidP="003D74E4">
            <w:pPr>
              <w:pStyle w:val="ab"/>
              <w:rPr>
                <w:b/>
                <w:sz w:val="24"/>
                <w:szCs w:val="24"/>
                <w:lang w:val="ru-RU"/>
              </w:rPr>
            </w:pPr>
            <w:r>
              <w:rPr>
                <w:b/>
                <w:sz w:val="24"/>
                <w:szCs w:val="24"/>
                <w:lang w:val="ru-RU"/>
              </w:rPr>
              <w:t>Фактический объем на 2020 год</w:t>
            </w:r>
          </w:p>
        </w:tc>
      </w:tr>
      <w:tr w:rsidR="00DA4953" w:rsidRPr="0084288F" w:rsidTr="00637690">
        <w:tc>
          <w:tcPr>
            <w:tcW w:w="568" w:type="dxa"/>
            <w:vAlign w:val="center"/>
          </w:tcPr>
          <w:p w:rsidR="00DA4953" w:rsidRPr="0084288F" w:rsidRDefault="00DA4953" w:rsidP="003D74E4">
            <w:pPr>
              <w:pStyle w:val="ab"/>
              <w:jc w:val="center"/>
              <w:rPr>
                <w:sz w:val="24"/>
                <w:szCs w:val="24"/>
              </w:rPr>
            </w:pPr>
            <w:r w:rsidRPr="0084288F">
              <w:rPr>
                <w:sz w:val="24"/>
                <w:szCs w:val="24"/>
              </w:rPr>
              <w:t>1</w:t>
            </w:r>
          </w:p>
        </w:tc>
        <w:tc>
          <w:tcPr>
            <w:tcW w:w="3331" w:type="dxa"/>
          </w:tcPr>
          <w:p w:rsidR="00DA4953" w:rsidRPr="00637690" w:rsidRDefault="00637690" w:rsidP="003D74E4">
            <w:pPr>
              <w:pStyle w:val="ab"/>
              <w:rPr>
                <w:sz w:val="24"/>
                <w:szCs w:val="24"/>
                <w:lang w:val="ru-RU"/>
              </w:rPr>
            </w:pPr>
            <w:r>
              <w:rPr>
                <w:sz w:val="24"/>
                <w:szCs w:val="24"/>
                <w:lang w:val="ru-RU"/>
              </w:rPr>
              <w:t>Питьевая вода</w:t>
            </w:r>
          </w:p>
        </w:tc>
        <w:tc>
          <w:tcPr>
            <w:tcW w:w="1238" w:type="dxa"/>
            <w:vAlign w:val="center"/>
          </w:tcPr>
          <w:p w:rsidR="00DA4953" w:rsidRPr="00567BCB" w:rsidRDefault="00DA4953" w:rsidP="003D74E4">
            <w:pPr>
              <w:pStyle w:val="ab"/>
              <w:jc w:val="center"/>
              <w:rPr>
                <w:sz w:val="24"/>
                <w:szCs w:val="24"/>
              </w:rPr>
            </w:pPr>
            <w:r>
              <w:rPr>
                <w:sz w:val="24"/>
                <w:szCs w:val="24"/>
              </w:rPr>
              <w:t>мың м</w:t>
            </w:r>
            <w:r>
              <w:rPr>
                <w:sz w:val="24"/>
                <w:szCs w:val="24"/>
                <w:vertAlign w:val="superscript"/>
              </w:rPr>
              <w:t>3</w:t>
            </w:r>
          </w:p>
        </w:tc>
        <w:tc>
          <w:tcPr>
            <w:tcW w:w="2342" w:type="dxa"/>
            <w:vAlign w:val="center"/>
          </w:tcPr>
          <w:p w:rsidR="00DA4953" w:rsidRPr="0084288F" w:rsidRDefault="00DA4953" w:rsidP="003D74E4">
            <w:pPr>
              <w:pStyle w:val="ab"/>
              <w:jc w:val="center"/>
              <w:rPr>
                <w:sz w:val="24"/>
                <w:szCs w:val="24"/>
              </w:rPr>
            </w:pPr>
            <w:r>
              <w:rPr>
                <w:sz w:val="24"/>
                <w:szCs w:val="24"/>
              </w:rPr>
              <w:t>8 539,8</w:t>
            </w:r>
          </w:p>
        </w:tc>
        <w:tc>
          <w:tcPr>
            <w:tcW w:w="1985" w:type="dxa"/>
            <w:vAlign w:val="center"/>
          </w:tcPr>
          <w:p w:rsidR="00DA4953" w:rsidRPr="0084288F" w:rsidRDefault="00DA4953" w:rsidP="003D74E4">
            <w:pPr>
              <w:pStyle w:val="ab"/>
              <w:jc w:val="center"/>
              <w:rPr>
                <w:sz w:val="24"/>
                <w:szCs w:val="24"/>
              </w:rPr>
            </w:pPr>
            <w:r>
              <w:rPr>
                <w:sz w:val="24"/>
                <w:szCs w:val="24"/>
              </w:rPr>
              <w:t>9 840,2</w:t>
            </w:r>
          </w:p>
        </w:tc>
      </w:tr>
      <w:tr w:rsidR="00DA4953" w:rsidRPr="0084288F" w:rsidTr="00637690">
        <w:tc>
          <w:tcPr>
            <w:tcW w:w="568" w:type="dxa"/>
            <w:vAlign w:val="center"/>
          </w:tcPr>
          <w:p w:rsidR="00DA4953" w:rsidRPr="0084288F" w:rsidRDefault="00DA4953" w:rsidP="003D74E4">
            <w:pPr>
              <w:pStyle w:val="ab"/>
              <w:jc w:val="center"/>
              <w:rPr>
                <w:sz w:val="24"/>
                <w:szCs w:val="24"/>
              </w:rPr>
            </w:pPr>
            <w:r w:rsidRPr="0084288F">
              <w:rPr>
                <w:sz w:val="24"/>
                <w:szCs w:val="24"/>
              </w:rPr>
              <w:t>2</w:t>
            </w:r>
          </w:p>
        </w:tc>
        <w:tc>
          <w:tcPr>
            <w:tcW w:w="3331" w:type="dxa"/>
          </w:tcPr>
          <w:p w:rsidR="00DA4953" w:rsidRPr="00637690" w:rsidRDefault="00637690" w:rsidP="003D74E4">
            <w:pPr>
              <w:pStyle w:val="ab"/>
              <w:rPr>
                <w:sz w:val="24"/>
                <w:szCs w:val="24"/>
                <w:lang w:val="ru-RU"/>
              </w:rPr>
            </w:pPr>
            <w:r>
              <w:rPr>
                <w:sz w:val="24"/>
                <w:szCs w:val="24"/>
                <w:lang w:val="ru-RU"/>
              </w:rPr>
              <w:t>Техническая вода</w:t>
            </w:r>
          </w:p>
        </w:tc>
        <w:tc>
          <w:tcPr>
            <w:tcW w:w="1238" w:type="dxa"/>
            <w:vAlign w:val="center"/>
          </w:tcPr>
          <w:p w:rsidR="00DA4953" w:rsidRPr="0084288F" w:rsidRDefault="00DA4953" w:rsidP="003D74E4">
            <w:pPr>
              <w:pStyle w:val="ab"/>
              <w:jc w:val="center"/>
              <w:rPr>
                <w:sz w:val="24"/>
                <w:szCs w:val="24"/>
              </w:rPr>
            </w:pPr>
            <w:r>
              <w:rPr>
                <w:sz w:val="24"/>
                <w:szCs w:val="24"/>
              </w:rPr>
              <w:t>мың м</w:t>
            </w:r>
            <w:r>
              <w:rPr>
                <w:sz w:val="24"/>
                <w:szCs w:val="24"/>
                <w:vertAlign w:val="superscript"/>
              </w:rPr>
              <w:t>3</w:t>
            </w:r>
          </w:p>
        </w:tc>
        <w:tc>
          <w:tcPr>
            <w:tcW w:w="2342" w:type="dxa"/>
            <w:vAlign w:val="center"/>
          </w:tcPr>
          <w:p w:rsidR="00DA4953" w:rsidRPr="0084288F" w:rsidRDefault="00DA4953" w:rsidP="003D74E4">
            <w:pPr>
              <w:pStyle w:val="ab"/>
              <w:jc w:val="center"/>
              <w:rPr>
                <w:sz w:val="24"/>
                <w:szCs w:val="24"/>
              </w:rPr>
            </w:pPr>
            <w:r>
              <w:rPr>
                <w:sz w:val="24"/>
                <w:szCs w:val="24"/>
              </w:rPr>
              <w:t>4 199,8</w:t>
            </w:r>
          </w:p>
        </w:tc>
        <w:tc>
          <w:tcPr>
            <w:tcW w:w="1985" w:type="dxa"/>
            <w:vAlign w:val="center"/>
          </w:tcPr>
          <w:p w:rsidR="00DA4953" w:rsidRPr="0084288F" w:rsidRDefault="00DA4953" w:rsidP="003D74E4">
            <w:pPr>
              <w:pStyle w:val="ab"/>
              <w:jc w:val="center"/>
              <w:rPr>
                <w:sz w:val="24"/>
                <w:szCs w:val="24"/>
              </w:rPr>
            </w:pPr>
            <w:r>
              <w:rPr>
                <w:sz w:val="24"/>
                <w:szCs w:val="24"/>
              </w:rPr>
              <w:t>1 660,6</w:t>
            </w:r>
          </w:p>
        </w:tc>
      </w:tr>
      <w:tr w:rsidR="00DA4953" w:rsidRPr="0084288F" w:rsidTr="00637690">
        <w:tc>
          <w:tcPr>
            <w:tcW w:w="568" w:type="dxa"/>
            <w:vAlign w:val="center"/>
          </w:tcPr>
          <w:p w:rsidR="00DA4953" w:rsidRPr="0084288F" w:rsidRDefault="00DA4953" w:rsidP="003D74E4">
            <w:pPr>
              <w:pStyle w:val="ab"/>
              <w:jc w:val="center"/>
              <w:rPr>
                <w:sz w:val="24"/>
                <w:szCs w:val="24"/>
              </w:rPr>
            </w:pPr>
            <w:r w:rsidRPr="0084288F">
              <w:rPr>
                <w:sz w:val="24"/>
                <w:szCs w:val="24"/>
              </w:rPr>
              <w:t>3</w:t>
            </w:r>
          </w:p>
        </w:tc>
        <w:tc>
          <w:tcPr>
            <w:tcW w:w="3331" w:type="dxa"/>
          </w:tcPr>
          <w:p w:rsidR="00DA4953" w:rsidRPr="00637690" w:rsidRDefault="00637690" w:rsidP="003D74E4">
            <w:pPr>
              <w:pStyle w:val="ab"/>
              <w:rPr>
                <w:sz w:val="24"/>
                <w:szCs w:val="24"/>
                <w:lang w:val="ru-RU"/>
              </w:rPr>
            </w:pPr>
            <w:r>
              <w:rPr>
                <w:sz w:val="24"/>
                <w:szCs w:val="24"/>
                <w:lang w:val="ru-RU"/>
              </w:rPr>
              <w:t>Горячая вода</w:t>
            </w:r>
          </w:p>
        </w:tc>
        <w:tc>
          <w:tcPr>
            <w:tcW w:w="1238" w:type="dxa"/>
            <w:vAlign w:val="center"/>
          </w:tcPr>
          <w:p w:rsidR="00DA4953" w:rsidRPr="0084288F" w:rsidRDefault="00DA4953" w:rsidP="003D74E4">
            <w:pPr>
              <w:pStyle w:val="ab"/>
              <w:jc w:val="center"/>
              <w:rPr>
                <w:sz w:val="24"/>
                <w:szCs w:val="24"/>
              </w:rPr>
            </w:pPr>
            <w:r>
              <w:rPr>
                <w:sz w:val="24"/>
                <w:szCs w:val="24"/>
              </w:rPr>
              <w:t>мың м</w:t>
            </w:r>
            <w:r>
              <w:rPr>
                <w:sz w:val="24"/>
                <w:szCs w:val="24"/>
                <w:vertAlign w:val="superscript"/>
              </w:rPr>
              <w:t>3</w:t>
            </w:r>
          </w:p>
        </w:tc>
        <w:tc>
          <w:tcPr>
            <w:tcW w:w="2342" w:type="dxa"/>
            <w:vAlign w:val="center"/>
          </w:tcPr>
          <w:p w:rsidR="00DA4953" w:rsidRPr="0084288F" w:rsidRDefault="00DA4953" w:rsidP="003D74E4">
            <w:pPr>
              <w:pStyle w:val="ab"/>
              <w:jc w:val="center"/>
              <w:rPr>
                <w:sz w:val="24"/>
                <w:szCs w:val="24"/>
              </w:rPr>
            </w:pPr>
            <w:r>
              <w:rPr>
                <w:sz w:val="24"/>
                <w:szCs w:val="24"/>
              </w:rPr>
              <w:t>3 724</w:t>
            </w:r>
          </w:p>
        </w:tc>
        <w:tc>
          <w:tcPr>
            <w:tcW w:w="1985" w:type="dxa"/>
            <w:vAlign w:val="center"/>
          </w:tcPr>
          <w:p w:rsidR="00DA4953" w:rsidRPr="0084288F" w:rsidRDefault="00DA4953" w:rsidP="003D74E4">
            <w:pPr>
              <w:pStyle w:val="ab"/>
              <w:jc w:val="center"/>
              <w:rPr>
                <w:sz w:val="24"/>
                <w:szCs w:val="24"/>
              </w:rPr>
            </w:pPr>
            <w:r>
              <w:rPr>
                <w:sz w:val="24"/>
                <w:szCs w:val="24"/>
              </w:rPr>
              <w:t>1 554,5</w:t>
            </w:r>
          </w:p>
        </w:tc>
      </w:tr>
      <w:tr w:rsidR="00DA4953" w:rsidRPr="0084288F" w:rsidTr="00637690">
        <w:tc>
          <w:tcPr>
            <w:tcW w:w="568" w:type="dxa"/>
            <w:vAlign w:val="center"/>
          </w:tcPr>
          <w:p w:rsidR="00DA4953" w:rsidRPr="0084288F" w:rsidRDefault="00DA4953" w:rsidP="003D74E4">
            <w:pPr>
              <w:pStyle w:val="ab"/>
              <w:jc w:val="center"/>
              <w:rPr>
                <w:sz w:val="24"/>
                <w:szCs w:val="24"/>
              </w:rPr>
            </w:pPr>
            <w:r w:rsidRPr="0084288F">
              <w:rPr>
                <w:sz w:val="24"/>
                <w:szCs w:val="24"/>
              </w:rPr>
              <w:t>4</w:t>
            </w:r>
          </w:p>
        </w:tc>
        <w:tc>
          <w:tcPr>
            <w:tcW w:w="3331" w:type="dxa"/>
          </w:tcPr>
          <w:p w:rsidR="00DA4953" w:rsidRPr="00637690" w:rsidRDefault="00637690" w:rsidP="003D74E4">
            <w:pPr>
              <w:pStyle w:val="ab"/>
              <w:rPr>
                <w:sz w:val="24"/>
                <w:szCs w:val="24"/>
                <w:lang w:val="ru-RU"/>
              </w:rPr>
            </w:pPr>
            <w:r>
              <w:rPr>
                <w:sz w:val="24"/>
                <w:szCs w:val="24"/>
                <w:lang w:val="ru-RU"/>
              </w:rPr>
              <w:t>Тепло</w:t>
            </w:r>
          </w:p>
        </w:tc>
        <w:tc>
          <w:tcPr>
            <w:tcW w:w="1238" w:type="dxa"/>
            <w:vAlign w:val="center"/>
          </w:tcPr>
          <w:p w:rsidR="00DA4953" w:rsidRPr="0084288F" w:rsidRDefault="00DA4953" w:rsidP="003D74E4">
            <w:pPr>
              <w:pStyle w:val="ab"/>
              <w:jc w:val="center"/>
              <w:rPr>
                <w:sz w:val="24"/>
                <w:szCs w:val="24"/>
              </w:rPr>
            </w:pPr>
            <w:r>
              <w:rPr>
                <w:sz w:val="24"/>
                <w:szCs w:val="24"/>
              </w:rPr>
              <w:t>мың Гкал</w:t>
            </w:r>
          </w:p>
        </w:tc>
        <w:tc>
          <w:tcPr>
            <w:tcW w:w="2342" w:type="dxa"/>
            <w:vAlign w:val="center"/>
          </w:tcPr>
          <w:p w:rsidR="00DA4953" w:rsidRPr="0084288F" w:rsidRDefault="00DA4953" w:rsidP="003D74E4">
            <w:pPr>
              <w:pStyle w:val="ab"/>
              <w:jc w:val="center"/>
              <w:rPr>
                <w:sz w:val="24"/>
                <w:szCs w:val="24"/>
              </w:rPr>
            </w:pPr>
            <w:r>
              <w:rPr>
                <w:sz w:val="24"/>
                <w:szCs w:val="24"/>
              </w:rPr>
              <w:t>916,3</w:t>
            </w:r>
          </w:p>
        </w:tc>
        <w:tc>
          <w:tcPr>
            <w:tcW w:w="1985" w:type="dxa"/>
            <w:vAlign w:val="center"/>
          </w:tcPr>
          <w:p w:rsidR="00DA4953" w:rsidRPr="0084288F" w:rsidRDefault="00DA4953" w:rsidP="003D74E4">
            <w:pPr>
              <w:pStyle w:val="ab"/>
              <w:jc w:val="center"/>
              <w:rPr>
                <w:sz w:val="24"/>
                <w:szCs w:val="24"/>
              </w:rPr>
            </w:pPr>
            <w:r>
              <w:rPr>
                <w:sz w:val="24"/>
                <w:szCs w:val="24"/>
              </w:rPr>
              <w:t>876,9</w:t>
            </w:r>
          </w:p>
        </w:tc>
      </w:tr>
      <w:tr w:rsidR="00DA4953" w:rsidRPr="0084288F" w:rsidTr="00637690">
        <w:tc>
          <w:tcPr>
            <w:tcW w:w="568" w:type="dxa"/>
            <w:vAlign w:val="center"/>
          </w:tcPr>
          <w:p w:rsidR="00DA4953" w:rsidRPr="0084288F" w:rsidRDefault="00DA4953" w:rsidP="003D74E4">
            <w:pPr>
              <w:pStyle w:val="ab"/>
              <w:jc w:val="center"/>
              <w:rPr>
                <w:sz w:val="24"/>
                <w:szCs w:val="24"/>
              </w:rPr>
            </w:pPr>
            <w:r w:rsidRPr="0084288F">
              <w:rPr>
                <w:sz w:val="24"/>
                <w:szCs w:val="24"/>
              </w:rPr>
              <w:t>5</w:t>
            </w:r>
          </w:p>
        </w:tc>
        <w:tc>
          <w:tcPr>
            <w:tcW w:w="3331" w:type="dxa"/>
          </w:tcPr>
          <w:p w:rsidR="00DA4953" w:rsidRPr="00637690" w:rsidRDefault="00637690" w:rsidP="003D74E4">
            <w:pPr>
              <w:pStyle w:val="ab"/>
              <w:rPr>
                <w:sz w:val="24"/>
                <w:szCs w:val="24"/>
                <w:lang w:val="ru-RU"/>
              </w:rPr>
            </w:pPr>
            <w:r>
              <w:rPr>
                <w:sz w:val="24"/>
                <w:szCs w:val="24"/>
                <w:lang w:val="ru-RU"/>
              </w:rPr>
              <w:t>Отвод сточных вод</w:t>
            </w:r>
          </w:p>
        </w:tc>
        <w:tc>
          <w:tcPr>
            <w:tcW w:w="1238" w:type="dxa"/>
            <w:vAlign w:val="center"/>
          </w:tcPr>
          <w:p w:rsidR="00DA4953" w:rsidRPr="0084288F" w:rsidRDefault="00DA4953" w:rsidP="003D74E4">
            <w:pPr>
              <w:pStyle w:val="ab"/>
              <w:jc w:val="center"/>
              <w:rPr>
                <w:sz w:val="24"/>
                <w:szCs w:val="24"/>
              </w:rPr>
            </w:pPr>
            <w:r>
              <w:rPr>
                <w:sz w:val="24"/>
                <w:szCs w:val="24"/>
              </w:rPr>
              <w:t>мың м</w:t>
            </w:r>
            <w:r>
              <w:rPr>
                <w:sz w:val="24"/>
                <w:szCs w:val="24"/>
                <w:vertAlign w:val="superscript"/>
              </w:rPr>
              <w:t>3</w:t>
            </w:r>
          </w:p>
        </w:tc>
        <w:tc>
          <w:tcPr>
            <w:tcW w:w="2342" w:type="dxa"/>
            <w:vAlign w:val="center"/>
          </w:tcPr>
          <w:p w:rsidR="00DA4953" w:rsidRPr="0084288F" w:rsidRDefault="00DA4953" w:rsidP="003D74E4">
            <w:pPr>
              <w:pStyle w:val="ab"/>
              <w:jc w:val="center"/>
              <w:rPr>
                <w:sz w:val="24"/>
                <w:szCs w:val="24"/>
              </w:rPr>
            </w:pPr>
            <w:r>
              <w:rPr>
                <w:sz w:val="24"/>
                <w:szCs w:val="24"/>
              </w:rPr>
              <w:t>16 463,6</w:t>
            </w:r>
          </w:p>
        </w:tc>
        <w:tc>
          <w:tcPr>
            <w:tcW w:w="1985" w:type="dxa"/>
            <w:vAlign w:val="center"/>
          </w:tcPr>
          <w:p w:rsidR="00DA4953" w:rsidRPr="0084288F" w:rsidRDefault="00DA4953" w:rsidP="003D74E4">
            <w:pPr>
              <w:pStyle w:val="ab"/>
              <w:jc w:val="center"/>
              <w:rPr>
                <w:sz w:val="24"/>
                <w:szCs w:val="24"/>
              </w:rPr>
            </w:pPr>
            <w:r>
              <w:rPr>
                <w:sz w:val="24"/>
                <w:szCs w:val="24"/>
              </w:rPr>
              <w:t>12 109,3</w:t>
            </w:r>
          </w:p>
        </w:tc>
      </w:tr>
    </w:tbl>
    <w:p w:rsidR="00B21524" w:rsidRDefault="003D74E4" w:rsidP="00637690">
      <w:pPr>
        <w:pStyle w:val="a6"/>
        <w:spacing w:before="0" w:beforeAutospacing="0" w:after="0" w:afterAutospacing="0"/>
        <w:jc w:val="both"/>
        <w:rPr>
          <w:sz w:val="28"/>
          <w:szCs w:val="28"/>
        </w:rPr>
      </w:pPr>
      <w:r w:rsidRPr="00B21524">
        <w:rPr>
          <w:sz w:val="28"/>
          <w:szCs w:val="28"/>
        </w:rPr>
        <w:tab/>
      </w:r>
    </w:p>
    <w:p w:rsidR="003D74E4" w:rsidRDefault="003D74E4" w:rsidP="00981EDA">
      <w:pPr>
        <w:pStyle w:val="a6"/>
        <w:spacing w:before="0" w:beforeAutospacing="0" w:after="0" w:afterAutospacing="0"/>
        <w:ind w:firstLine="567"/>
        <w:jc w:val="both"/>
        <w:rPr>
          <w:sz w:val="28"/>
          <w:szCs w:val="28"/>
        </w:rPr>
      </w:pPr>
      <w:r w:rsidRPr="00B21524">
        <w:rPr>
          <w:sz w:val="28"/>
          <w:szCs w:val="28"/>
        </w:rPr>
        <w:t>Основные статьи перерасхо</w:t>
      </w:r>
      <w:r w:rsidR="00B21524" w:rsidRPr="00B21524">
        <w:rPr>
          <w:sz w:val="28"/>
          <w:szCs w:val="28"/>
        </w:rPr>
        <w:t>дов:</w:t>
      </w:r>
    </w:p>
    <w:p w:rsidR="00B21524" w:rsidRDefault="00B21524" w:rsidP="00981EDA">
      <w:pPr>
        <w:pStyle w:val="a6"/>
        <w:numPr>
          <w:ilvl w:val="0"/>
          <w:numId w:val="2"/>
        </w:numPr>
        <w:spacing w:before="0" w:beforeAutospacing="0" w:after="0" w:afterAutospacing="0"/>
        <w:ind w:left="0" w:firstLine="567"/>
        <w:jc w:val="both"/>
        <w:rPr>
          <w:b/>
          <w:sz w:val="28"/>
          <w:szCs w:val="28"/>
        </w:rPr>
      </w:pPr>
      <w:r w:rsidRPr="00B21524">
        <w:rPr>
          <w:b/>
          <w:sz w:val="28"/>
          <w:szCs w:val="28"/>
        </w:rPr>
        <w:t>Сырье и материалы</w:t>
      </w:r>
      <w:r w:rsidR="008613FC">
        <w:rPr>
          <w:b/>
          <w:sz w:val="28"/>
          <w:szCs w:val="28"/>
        </w:rPr>
        <w:t>, из них:</w:t>
      </w:r>
    </w:p>
    <w:p w:rsidR="00487736" w:rsidRDefault="00B21524" w:rsidP="00487736">
      <w:pPr>
        <w:pStyle w:val="a6"/>
        <w:numPr>
          <w:ilvl w:val="0"/>
          <w:numId w:val="3"/>
        </w:numPr>
        <w:spacing w:before="0" w:beforeAutospacing="0" w:after="0" w:afterAutospacing="0"/>
        <w:ind w:left="0" w:firstLine="567"/>
        <w:jc w:val="both"/>
        <w:rPr>
          <w:sz w:val="28"/>
          <w:szCs w:val="28"/>
        </w:rPr>
      </w:pPr>
      <w:r w:rsidRPr="00B21524">
        <w:rPr>
          <w:sz w:val="28"/>
          <w:szCs w:val="28"/>
        </w:rPr>
        <w:t xml:space="preserve">прочие материалы предусмотрено </w:t>
      </w:r>
      <w:r>
        <w:rPr>
          <w:sz w:val="28"/>
          <w:szCs w:val="28"/>
        </w:rPr>
        <w:t xml:space="preserve">103 821 </w:t>
      </w:r>
      <w:proofErr w:type="spellStart"/>
      <w:r>
        <w:rPr>
          <w:sz w:val="28"/>
          <w:szCs w:val="28"/>
        </w:rPr>
        <w:t>тыс.тг</w:t>
      </w:r>
      <w:proofErr w:type="spellEnd"/>
      <w:r>
        <w:rPr>
          <w:sz w:val="28"/>
          <w:szCs w:val="28"/>
        </w:rPr>
        <w:t xml:space="preserve">., фактическое исполнение 300 117 </w:t>
      </w:r>
      <w:proofErr w:type="spellStart"/>
      <w:r>
        <w:rPr>
          <w:sz w:val="28"/>
          <w:szCs w:val="28"/>
        </w:rPr>
        <w:t>тыс.тг</w:t>
      </w:r>
      <w:proofErr w:type="spellEnd"/>
      <w:r>
        <w:rPr>
          <w:sz w:val="28"/>
          <w:szCs w:val="28"/>
        </w:rPr>
        <w:t xml:space="preserve">. </w:t>
      </w:r>
      <w:r w:rsidR="00487736">
        <w:rPr>
          <w:sz w:val="28"/>
          <w:szCs w:val="28"/>
        </w:rPr>
        <w:t>Связано за счет удорожания цен на материалы, износа ОС и многочисленными порывами в сетях.</w:t>
      </w:r>
    </w:p>
    <w:p w:rsidR="00B21524" w:rsidRPr="00487736" w:rsidRDefault="00B21524" w:rsidP="00487736">
      <w:pPr>
        <w:pStyle w:val="a6"/>
        <w:numPr>
          <w:ilvl w:val="0"/>
          <w:numId w:val="3"/>
        </w:numPr>
        <w:spacing w:before="0" w:beforeAutospacing="0" w:after="0" w:afterAutospacing="0"/>
        <w:ind w:left="0" w:firstLine="567"/>
        <w:jc w:val="both"/>
        <w:rPr>
          <w:sz w:val="28"/>
          <w:szCs w:val="28"/>
        </w:rPr>
      </w:pPr>
      <w:r w:rsidRPr="00487736">
        <w:rPr>
          <w:sz w:val="28"/>
          <w:szCs w:val="28"/>
        </w:rPr>
        <w:t>зап</w:t>
      </w:r>
      <w:r w:rsidR="00487736" w:rsidRPr="00487736">
        <w:rPr>
          <w:sz w:val="28"/>
          <w:szCs w:val="28"/>
        </w:rPr>
        <w:t xml:space="preserve">асные </w:t>
      </w:r>
      <w:r w:rsidRPr="00487736">
        <w:rPr>
          <w:sz w:val="28"/>
          <w:szCs w:val="28"/>
        </w:rPr>
        <w:t xml:space="preserve">части предусмотрено 19 597 </w:t>
      </w:r>
      <w:proofErr w:type="spellStart"/>
      <w:r w:rsidRPr="00487736">
        <w:rPr>
          <w:sz w:val="28"/>
          <w:szCs w:val="28"/>
        </w:rPr>
        <w:t>тыс.тг</w:t>
      </w:r>
      <w:proofErr w:type="spellEnd"/>
      <w:r w:rsidRPr="00487736">
        <w:rPr>
          <w:sz w:val="28"/>
          <w:szCs w:val="28"/>
        </w:rPr>
        <w:t xml:space="preserve">., фактическое исполнение 28 713 </w:t>
      </w:r>
      <w:proofErr w:type="spellStart"/>
      <w:r w:rsidRPr="00487736">
        <w:rPr>
          <w:sz w:val="28"/>
          <w:szCs w:val="28"/>
        </w:rPr>
        <w:t>тыс.тг</w:t>
      </w:r>
      <w:proofErr w:type="spellEnd"/>
      <w:r w:rsidRPr="00487736">
        <w:rPr>
          <w:sz w:val="28"/>
          <w:szCs w:val="28"/>
        </w:rPr>
        <w:t>.</w:t>
      </w:r>
      <w:r w:rsidR="00487736" w:rsidRPr="00487736">
        <w:rPr>
          <w:sz w:val="28"/>
          <w:szCs w:val="28"/>
        </w:rPr>
        <w:t xml:space="preserve"> В</w:t>
      </w:r>
      <w:r w:rsidRPr="00487736">
        <w:rPr>
          <w:sz w:val="28"/>
          <w:szCs w:val="28"/>
        </w:rPr>
        <w:t xml:space="preserve"> </w:t>
      </w:r>
      <w:r w:rsidR="00487736" w:rsidRPr="00487736">
        <w:rPr>
          <w:sz w:val="28"/>
          <w:szCs w:val="28"/>
        </w:rPr>
        <w:t>ГКП «КЖСА» имеются 58 единиц спецтехники. Из-за физической изношенности автопарка (спецтехника)</w:t>
      </w:r>
      <w:r w:rsidR="00B170F1">
        <w:rPr>
          <w:sz w:val="28"/>
          <w:szCs w:val="28"/>
        </w:rPr>
        <w:t xml:space="preserve"> и удорожания цен на запасные части</w:t>
      </w:r>
      <w:r w:rsidR="00487736" w:rsidRPr="00487736">
        <w:rPr>
          <w:sz w:val="28"/>
          <w:szCs w:val="28"/>
        </w:rPr>
        <w:t xml:space="preserve">, КЖСА ежегодно вынужден направлять денежные средства около </w:t>
      </w:r>
      <w:r w:rsidR="00487736">
        <w:rPr>
          <w:sz w:val="28"/>
          <w:szCs w:val="28"/>
        </w:rPr>
        <w:t>29</w:t>
      </w:r>
      <w:r w:rsidR="00487736" w:rsidRPr="00487736">
        <w:rPr>
          <w:sz w:val="28"/>
          <w:szCs w:val="28"/>
        </w:rPr>
        <w:t xml:space="preserve"> млн</w:t>
      </w:r>
      <w:proofErr w:type="gramStart"/>
      <w:r w:rsidR="00487736" w:rsidRPr="00487736">
        <w:rPr>
          <w:sz w:val="28"/>
          <w:szCs w:val="28"/>
        </w:rPr>
        <w:t>.т</w:t>
      </w:r>
      <w:proofErr w:type="gramEnd"/>
      <w:r w:rsidR="00487736" w:rsidRPr="00487736">
        <w:rPr>
          <w:sz w:val="28"/>
          <w:szCs w:val="28"/>
        </w:rPr>
        <w:t>енге на закуп и приобретение запасных частей для бесперебойных работ.</w:t>
      </w:r>
    </w:p>
    <w:p w:rsidR="00B21524" w:rsidRDefault="00B21524" w:rsidP="00981EDA">
      <w:pPr>
        <w:pStyle w:val="a6"/>
        <w:numPr>
          <w:ilvl w:val="0"/>
          <w:numId w:val="2"/>
        </w:numPr>
        <w:spacing w:before="0" w:beforeAutospacing="0" w:after="0" w:afterAutospacing="0"/>
        <w:ind w:left="0" w:firstLine="567"/>
        <w:jc w:val="both"/>
        <w:rPr>
          <w:sz w:val="28"/>
          <w:szCs w:val="28"/>
        </w:rPr>
      </w:pPr>
      <w:r w:rsidRPr="00B21524">
        <w:rPr>
          <w:b/>
          <w:sz w:val="28"/>
          <w:szCs w:val="28"/>
        </w:rPr>
        <w:t>ГСМ</w:t>
      </w:r>
      <w:r>
        <w:rPr>
          <w:sz w:val="28"/>
          <w:szCs w:val="28"/>
        </w:rPr>
        <w:t xml:space="preserve"> </w:t>
      </w:r>
      <w:r w:rsidRPr="00B21524">
        <w:rPr>
          <w:sz w:val="28"/>
          <w:szCs w:val="28"/>
        </w:rPr>
        <w:t xml:space="preserve">предусмотрено </w:t>
      </w:r>
      <w:r>
        <w:rPr>
          <w:sz w:val="28"/>
          <w:szCs w:val="28"/>
        </w:rPr>
        <w:t xml:space="preserve">50 799 </w:t>
      </w:r>
      <w:proofErr w:type="spellStart"/>
      <w:r>
        <w:rPr>
          <w:sz w:val="28"/>
          <w:szCs w:val="28"/>
        </w:rPr>
        <w:t>тыс.тг</w:t>
      </w:r>
      <w:proofErr w:type="spellEnd"/>
      <w:r>
        <w:rPr>
          <w:sz w:val="28"/>
          <w:szCs w:val="28"/>
        </w:rPr>
        <w:t xml:space="preserve">., фактическое исполнение </w:t>
      </w:r>
      <w:r w:rsidR="00F9781D">
        <w:rPr>
          <w:sz w:val="28"/>
          <w:szCs w:val="28"/>
        </w:rPr>
        <w:br/>
      </w:r>
      <w:r>
        <w:rPr>
          <w:sz w:val="28"/>
          <w:szCs w:val="28"/>
        </w:rPr>
        <w:t xml:space="preserve">68 831 </w:t>
      </w:r>
      <w:proofErr w:type="spellStart"/>
      <w:r>
        <w:rPr>
          <w:sz w:val="28"/>
          <w:szCs w:val="28"/>
        </w:rPr>
        <w:t>тыс.тг</w:t>
      </w:r>
      <w:proofErr w:type="spellEnd"/>
      <w:r>
        <w:rPr>
          <w:sz w:val="28"/>
          <w:szCs w:val="28"/>
        </w:rPr>
        <w:t>.</w:t>
      </w:r>
      <w:r w:rsidR="00487736" w:rsidRPr="00487736">
        <w:rPr>
          <w:sz w:val="28"/>
          <w:szCs w:val="28"/>
        </w:rPr>
        <w:t xml:space="preserve"> </w:t>
      </w:r>
      <w:r w:rsidR="00487736">
        <w:rPr>
          <w:sz w:val="28"/>
          <w:szCs w:val="28"/>
        </w:rPr>
        <w:t xml:space="preserve">Связано за счет удорожания цен на сжиженный газ, бензин и дизельное топливо. В 2015 году цены </w:t>
      </w:r>
      <w:r w:rsidR="008A57FD">
        <w:rPr>
          <w:sz w:val="28"/>
          <w:szCs w:val="28"/>
        </w:rPr>
        <w:t>составляли в порядке:</w:t>
      </w:r>
    </w:p>
    <w:p w:rsidR="008A57FD" w:rsidRPr="008A57FD" w:rsidRDefault="008A57FD" w:rsidP="008A57FD">
      <w:pPr>
        <w:pStyle w:val="a6"/>
        <w:spacing w:before="0" w:beforeAutospacing="0" w:after="0" w:afterAutospacing="0"/>
        <w:ind w:left="567"/>
        <w:jc w:val="both"/>
        <w:rPr>
          <w:sz w:val="28"/>
          <w:szCs w:val="28"/>
        </w:rPr>
      </w:pPr>
      <w:r w:rsidRPr="008A57FD">
        <w:rPr>
          <w:sz w:val="28"/>
          <w:szCs w:val="28"/>
        </w:rPr>
        <w:t>- на  сжиженный газ  27-30 тенге за литр 2020 году 55-60 тенге за литр;</w:t>
      </w:r>
    </w:p>
    <w:p w:rsidR="008A57FD" w:rsidRPr="008A57FD" w:rsidRDefault="008A57FD" w:rsidP="008A57FD">
      <w:pPr>
        <w:pStyle w:val="a6"/>
        <w:spacing w:before="0" w:beforeAutospacing="0" w:after="0" w:afterAutospacing="0"/>
        <w:ind w:left="567"/>
        <w:jc w:val="both"/>
        <w:rPr>
          <w:sz w:val="28"/>
          <w:szCs w:val="28"/>
        </w:rPr>
      </w:pPr>
      <w:r w:rsidRPr="008A57FD">
        <w:rPr>
          <w:sz w:val="28"/>
          <w:szCs w:val="28"/>
        </w:rPr>
        <w:t>- на бензин 100-110 тенге за литр 2020 году 150-158 тенге за литр;</w:t>
      </w:r>
    </w:p>
    <w:p w:rsidR="008A57FD" w:rsidRPr="008A57FD" w:rsidRDefault="008A57FD" w:rsidP="008A57FD">
      <w:pPr>
        <w:pStyle w:val="a6"/>
        <w:spacing w:before="0" w:beforeAutospacing="0" w:after="0" w:afterAutospacing="0"/>
        <w:ind w:left="567"/>
        <w:jc w:val="both"/>
        <w:rPr>
          <w:sz w:val="28"/>
          <w:szCs w:val="28"/>
        </w:rPr>
      </w:pPr>
      <w:r w:rsidRPr="008A57FD">
        <w:rPr>
          <w:sz w:val="28"/>
          <w:szCs w:val="28"/>
        </w:rPr>
        <w:t>- на дизельное топливо 110-120 тенге за литр 2020 году 180-185 тенге за литр;</w:t>
      </w:r>
    </w:p>
    <w:p w:rsidR="00B21524" w:rsidRDefault="00B21524" w:rsidP="00981EDA">
      <w:pPr>
        <w:pStyle w:val="a6"/>
        <w:numPr>
          <w:ilvl w:val="0"/>
          <w:numId w:val="2"/>
        </w:numPr>
        <w:spacing w:before="0" w:beforeAutospacing="0" w:after="0" w:afterAutospacing="0"/>
        <w:ind w:left="0" w:firstLine="567"/>
        <w:jc w:val="both"/>
        <w:rPr>
          <w:sz w:val="28"/>
          <w:szCs w:val="28"/>
        </w:rPr>
      </w:pPr>
      <w:r w:rsidRPr="00B21524">
        <w:rPr>
          <w:b/>
          <w:sz w:val="28"/>
          <w:szCs w:val="28"/>
        </w:rPr>
        <w:t>Электроэнергия</w:t>
      </w:r>
      <w:r>
        <w:rPr>
          <w:sz w:val="28"/>
          <w:szCs w:val="28"/>
        </w:rPr>
        <w:t xml:space="preserve"> </w:t>
      </w:r>
      <w:r w:rsidRPr="00B21524">
        <w:rPr>
          <w:sz w:val="28"/>
          <w:szCs w:val="28"/>
        </w:rPr>
        <w:t xml:space="preserve">предусмотрено </w:t>
      </w:r>
      <w:r>
        <w:rPr>
          <w:sz w:val="28"/>
          <w:szCs w:val="28"/>
        </w:rPr>
        <w:t xml:space="preserve">150 199 </w:t>
      </w:r>
      <w:proofErr w:type="spellStart"/>
      <w:r>
        <w:rPr>
          <w:sz w:val="28"/>
          <w:szCs w:val="28"/>
        </w:rPr>
        <w:t>тыс.тг</w:t>
      </w:r>
      <w:proofErr w:type="spellEnd"/>
      <w:r>
        <w:rPr>
          <w:sz w:val="28"/>
          <w:szCs w:val="28"/>
        </w:rPr>
        <w:t xml:space="preserve">., фактическое исполнение 215 464 </w:t>
      </w:r>
      <w:proofErr w:type="spellStart"/>
      <w:r>
        <w:rPr>
          <w:sz w:val="28"/>
          <w:szCs w:val="28"/>
        </w:rPr>
        <w:t>тыс.тг</w:t>
      </w:r>
      <w:proofErr w:type="spellEnd"/>
      <w:r>
        <w:rPr>
          <w:sz w:val="28"/>
          <w:szCs w:val="28"/>
        </w:rPr>
        <w:t>.</w:t>
      </w:r>
      <w:r w:rsidR="00981EDA">
        <w:rPr>
          <w:sz w:val="28"/>
          <w:szCs w:val="28"/>
        </w:rPr>
        <w:t xml:space="preserve"> </w:t>
      </w:r>
      <w:r w:rsidR="00EE2064">
        <w:rPr>
          <w:sz w:val="28"/>
          <w:szCs w:val="28"/>
        </w:rPr>
        <w:t xml:space="preserve">При утверждении предельных уровней тарифов стоимость электроэнергии заложены на уровне </w:t>
      </w:r>
      <w:r w:rsidR="004634FA">
        <w:rPr>
          <w:sz w:val="28"/>
          <w:szCs w:val="28"/>
        </w:rPr>
        <w:t>2017 года.</w:t>
      </w:r>
      <w:r w:rsidR="00EE2064">
        <w:rPr>
          <w:sz w:val="28"/>
          <w:szCs w:val="28"/>
        </w:rPr>
        <w:t xml:space="preserve"> Согласно </w:t>
      </w:r>
      <w:proofErr w:type="spellStart"/>
      <w:r w:rsidR="00EE2064">
        <w:rPr>
          <w:sz w:val="28"/>
          <w:szCs w:val="28"/>
        </w:rPr>
        <w:t>пп</w:t>
      </w:r>
      <w:proofErr w:type="spellEnd"/>
      <w:r w:rsidR="00EE2064">
        <w:rPr>
          <w:sz w:val="28"/>
          <w:szCs w:val="28"/>
        </w:rPr>
        <w:t xml:space="preserve">. 1) пункта 601 Правил формирования тарифов </w:t>
      </w:r>
      <w:r w:rsidR="00EE2064" w:rsidRPr="00F670BB">
        <w:rPr>
          <w:sz w:val="28"/>
          <w:szCs w:val="28"/>
        </w:rPr>
        <w:t>ГКП «КЖСА»</w:t>
      </w:r>
      <w:r w:rsidR="00EE2064">
        <w:rPr>
          <w:sz w:val="28"/>
          <w:szCs w:val="28"/>
        </w:rPr>
        <w:t xml:space="preserve"> формируют заявку на утверждение тарифов на </w:t>
      </w:r>
      <w:proofErr w:type="gramStart"/>
      <w:r w:rsidR="00EE2064">
        <w:rPr>
          <w:sz w:val="28"/>
          <w:szCs w:val="28"/>
        </w:rPr>
        <w:t>изменения</w:t>
      </w:r>
      <w:proofErr w:type="gramEnd"/>
      <w:r w:rsidR="00EE2064" w:rsidRPr="00EE2064">
        <w:rPr>
          <w:sz w:val="28"/>
          <w:szCs w:val="28"/>
        </w:rPr>
        <w:t xml:space="preserve"> утвержденного уполномоченным органом тарифа до истечения его срока действия</w:t>
      </w:r>
      <w:r w:rsidR="00EE2064">
        <w:rPr>
          <w:sz w:val="28"/>
          <w:szCs w:val="28"/>
        </w:rPr>
        <w:t xml:space="preserve"> (</w:t>
      </w:r>
      <w:r w:rsidR="00EE2064" w:rsidRPr="005F4C05">
        <w:rPr>
          <w:sz w:val="28"/>
          <w:szCs w:val="28"/>
        </w:rPr>
        <w:t>в качестве чрезвычайной регулирующей меры</w:t>
      </w:r>
      <w:r w:rsidR="00EE2064">
        <w:rPr>
          <w:sz w:val="28"/>
          <w:szCs w:val="28"/>
        </w:rPr>
        <w:t>)</w:t>
      </w:r>
      <w:r w:rsidR="004634FA">
        <w:rPr>
          <w:sz w:val="28"/>
          <w:szCs w:val="28"/>
        </w:rPr>
        <w:t>.</w:t>
      </w:r>
    </w:p>
    <w:p w:rsidR="00981EDA" w:rsidRDefault="00B21524" w:rsidP="00981EDA">
      <w:pPr>
        <w:pStyle w:val="a6"/>
        <w:numPr>
          <w:ilvl w:val="0"/>
          <w:numId w:val="2"/>
        </w:numPr>
        <w:spacing w:before="0" w:beforeAutospacing="0" w:after="0" w:afterAutospacing="0"/>
        <w:ind w:left="0" w:firstLine="567"/>
        <w:jc w:val="both"/>
        <w:rPr>
          <w:sz w:val="28"/>
          <w:szCs w:val="28"/>
        </w:rPr>
      </w:pPr>
      <w:r w:rsidRPr="00981EDA">
        <w:rPr>
          <w:b/>
          <w:sz w:val="28"/>
          <w:szCs w:val="28"/>
        </w:rPr>
        <w:t>Расходы на оплату труда производственного персонала</w:t>
      </w:r>
      <w:r>
        <w:rPr>
          <w:sz w:val="28"/>
          <w:szCs w:val="28"/>
        </w:rPr>
        <w:t xml:space="preserve"> </w:t>
      </w:r>
      <w:r w:rsidRPr="00B21524">
        <w:rPr>
          <w:sz w:val="28"/>
          <w:szCs w:val="28"/>
        </w:rPr>
        <w:t xml:space="preserve">предусмотрено </w:t>
      </w:r>
      <w:r>
        <w:rPr>
          <w:sz w:val="28"/>
          <w:szCs w:val="28"/>
        </w:rPr>
        <w:t xml:space="preserve">827 202 </w:t>
      </w:r>
      <w:proofErr w:type="spellStart"/>
      <w:r>
        <w:rPr>
          <w:sz w:val="28"/>
          <w:szCs w:val="28"/>
        </w:rPr>
        <w:t>тыс.тг</w:t>
      </w:r>
      <w:proofErr w:type="spellEnd"/>
      <w:r>
        <w:rPr>
          <w:sz w:val="28"/>
          <w:szCs w:val="28"/>
        </w:rPr>
        <w:t xml:space="preserve">., фактическое исполнение 929 121 </w:t>
      </w:r>
      <w:proofErr w:type="spellStart"/>
      <w:r>
        <w:rPr>
          <w:sz w:val="28"/>
          <w:szCs w:val="28"/>
        </w:rPr>
        <w:t>тыс.тг</w:t>
      </w:r>
      <w:proofErr w:type="spellEnd"/>
      <w:r>
        <w:rPr>
          <w:sz w:val="28"/>
          <w:szCs w:val="28"/>
        </w:rPr>
        <w:t>.</w:t>
      </w:r>
      <w:r w:rsidR="00B170F1">
        <w:rPr>
          <w:sz w:val="28"/>
          <w:szCs w:val="28"/>
        </w:rPr>
        <w:t xml:space="preserve"> В связи с увеличением штатных единиц производственного персонала и передачей нового объекта (КОС-2).</w:t>
      </w:r>
    </w:p>
    <w:p w:rsidR="00981EDA" w:rsidRDefault="00B21524" w:rsidP="00981EDA">
      <w:pPr>
        <w:pStyle w:val="a6"/>
        <w:numPr>
          <w:ilvl w:val="0"/>
          <w:numId w:val="2"/>
        </w:numPr>
        <w:spacing w:before="0" w:beforeAutospacing="0" w:after="0" w:afterAutospacing="0"/>
        <w:ind w:left="0" w:firstLine="567"/>
        <w:jc w:val="both"/>
        <w:rPr>
          <w:sz w:val="28"/>
          <w:szCs w:val="28"/>
        </w:rPr>
      </w:pPr>
      <w:r w:rsidRPr="00981EDA">
        <w:rPr>
          <w:b/>
          <w:sz w:val="28"/>
          <w:szCs w:val="28"/>
        </w:rPr>
        <w:lastRenderedPageBreak/>
        <w:t>Амортизация</w:t>
      </w:r>
      <w:r w:rsidRPr="00981EDA">
        <w:rPr>
          <w:sz w:val="28"/>
          <w:szCs w:val="28"/>
        </w:rPr>
        <w:t xml:space="preserve"> предусмотрено 257</w:t>
      </w:r>
      <w:r w:rsidR="008613FC" w:rsidRPr="00981EDA">
        <w:rPr>
          <w:sz w:val="28"/>
          <w:szCs w:val="28"/>
        </w:rPr>
        <w:t xml:space="preserve"> </w:t>
      </w:r>
      <w:r w:rsidRPr="00981EDA">
        <w:rPr>
          <w:sz w:val="28"/>
          <w:szCs w:val="28"/>
        </w:rPr>
        <w:t xml:space="preserve">223 </w:t>
      </w:r>
      <w:proofErr w:type="spellStart"/>
      <w:r w:rsidRPr="00981EDA">
        <w:rPr>
          <w:sz w:val="28"/>
          <w:szCs w:val="28"/>
        </w:rPr>
        <w:t>тыс.тг</w:t>
      </w:r>
      <w:proofErr w:type="spellEnd"/>
      <w:r w:rsidRPr="00981EDA">
        <w:rPr>
          <w:sz w:val="28"/>
          <w:szCs w:val="28"/>
        </w:rPr>
        <w:t xml:space="preserve">., фактическое исполнение </w:t>
      </w:r>
      <w:r w:rsidR="008613FC" w:rsidRPr="00981EDA">
        <w:rPr>
          <w:sz w:val="28"/>
          <w:szCs w:val="28"/>
        </w:rPr>
        <w:t>607 512</w:t>
      </w:r>
      <w:r w:rsidRPr="00981EDA">
        <w:rPr>
          <w:sz w:val="28"/>
          <w:szCs w:val="28"/>
        </w:rPr>
        <w:t xml:space="preserve"> </w:t>
      </w:r>
      <w:proofErr w:type="spellStart"/>
      <w:r w:rsidRPr="00981EDA">
        <w:rPr>
          <w:sz w:val="28"/>
          <w:szCs w:val="28"/>
        </w:rPr>
        <w:t>тыс.тг</w:t>
      </w:r>
      <w:proofErr w:type="spellEnd"/>
      <w:r w:rsidRPr="00981EDA">
        <w:rPr>
          <w:sz w:val="28"/>
          <w:szCs w:val="28"/>
        </w:rPr>
        <w:t>.</w:t>
      </w:r>
      <w:r w:rsidR="008613FC" w:rsidRPr="00981EDA">
        <w:rPr>
          <w:sz w:val="28"/>
          <w:szCs w:val="28"/>
        </w:rPr>
        <w:t xml:space="preserve"> </w:t>
      </w:r>
      <w:r w:rsidR="00981EDA" w:rsidRPr="00981EDA">
        <w:rPr>
          <w:color w:val="000000"/>
          <w:sz w:val="27"/>
          <w:szCs w:val="27"/>
        </w:rPr>
        <w:t xml:space="preserve">В соответствии с пунктом 15 Особого порядка формирования затрат, применяемом при утверждении тарифов или их предельных уровней на регулируемые услуги субъектов естественных монополий, ведомство уполномоченного органа при расчете тарифа определяет допустимый уровень прибыли как произведение ставки прибыли на величину регулируемой базы задействованных активов в установленном порядке.  </w:t>
      </w:r>
      <w:proofErr w:type="gramStart"/>
      <w:r w:rsidR="00981EDA" w:rsidRPr="00981EDA">
        <w:rPr>
          <w:color w:val="000000"/>
          <w:sz w:val="27"/>
          <w:szCs w:val="27"/>
        </w:rPr>
        <w:t>Уровень прибыли, включаемый в тариф ограничивается</w:t>
      </w:r>
      <w:proofErr w:type="gramEnd"/>
      <w:r w:rsidR="00981EDA" w:rsidRPr="00981EDA">
        <w:rPr>
          <w:color w:val="000000"/>
          <w:sz w:val="27"/>
          <w:szCs w:val="27"/>
        </w:rPr>
        <w:t xml:space="preserve"> с учетом средств, необходимых для реализации инвестиционной программы, и амортизационных </w:t>
      </w:r>
      <w:r w:rsidR="00981EDA" w:rsidRPr="00B170F1">
        <w:rPr>
          <w:color w:val="000000"/>
          <w:sz w:val="27"/>
          <w:szCs w:val="27"/>
        </w:rPr>
        <w:t>отчислений. В этой связи сумма амортизации в утвержденной смете</w:t>
      </w:r>
      <w:r w:rsidR="00981EDA">
        <w:rPr>
          <w:color w:val="000000"/>
          <w:sz w:val="27"/>
          <w:szCs w:val="27"/>
        </w:rPr>
        <w:t xml:space="preserve"> </w:t>
      </w:r>
      <w:r w:rsidR="00B170F1">
        <w:rPr>
          <w:color w:val="000000"/>
          <w:sz w:val="27"/>
          <w:szCs w:val="27"/>
        </w:rPr>
        <w:t xml:space="preserve">ограничился </w:t>
      </w:r>
      <w:proofErr w:type="gramStart"/>
      <w:r w:rsidR="00B170F1">
        <w:rPr>
          <w:color w:val="000000"/>
          <w:sz w:val="27"/>
          <w:szCs w:val="27"/>
        </w:rPr>
        <w:t>в</w:t>
      </w:r>
      <w:proofErr w:type="gramEnd"/>
      <w:r w:rsidR="00B170F1">
        <w:rPr>
          <w:color w:val="000000"/>
          <w:sz w:val="27"/>
          <w:szCs w:val="27"/>
        </w:rPr>
        <w:t xml:space="preserve"> учетом </w:t>
      </w:r>
      <w:proofErr w:type="spellStart"/>
      <w:r w:rsidR="00B170F1">
        <w:rPr>
          <w:color w:val="000000"/>
          <w:sz w:val="27"/>
          <w:szCs w:val="27"/>
        </w:rPr>
        <w:t>инвестки</w:t>
      </w:r>
      <w:proofErr w:type="spellEnd"/>
      <w:r w:rsidR="00B170F1">
        <w:rPr>
          <w:color w:val="000000"/>
          <w:sz w:val="27"/>
          <w:szCs w:val="27"/>
        </w:rPr>
        <w:t xml:space="preserve">. </w:t>
      </w:r>
    </w:p>
    <w:p w:rsidR="008613FC" w:rsidRPr="00981EDA" w:rsidRDefault="008613FC" w:rsidP="00981EDA">
      <w:pPr>
        <w:pStyle w:val="a6"/>
        <w:numPr>
          <w:ilvl w:val="0"/>
          <w:numId w:val="2"/>
        </w:numPr>
        <w:spacing w:before="0" w:beforeAutospacing="0" w:after="0" w:afterAutospacing="0"/>
        <w:ind w:left="0" w:firstLine="567"/>
        <w:jc w:val="both"/>
        <w:rPr>
          <w:sz w:val="28"/>
          <w:szCs w:val="28"/>
        </w:rPr>
      </w:pPr>
      <w:r w:rsidRPr="00487736">
        <w:rPr>
          <w:b/>
          <w:sz w:val="28"/>
          <w:szCs w:val="28"/>
        </w:rPr>
        <w:t>Прочие затраты,</w:t>
      </w:r>
      <w:r w:rsidRPr="00981EDA">
        <w:rPr>
          <w:sz w:val="28"/>
          <w:szCs w:val="28"/>
        </w:rPr>
        <w:t xml:space="preserve"> </w:t>
      </w:r>
      <w:r w:rsidRPr="00981EDA">
        <w:rPr>
          <w:b/>
          <w:sz w:val="28"/>
          <w:szCs w:val="28"/>
        </w:rPr>
        <w:t>из них:</w:t>
      </w:r>
    </w:p>
    <w:p w:rsidR="004538A3" w:rsidRDefault="008613FC" w:rsidP="00981EDA">
      <w:pPr>
        <w:pStyle w:val="a6"/>
        <w:numPr>
          <w:ilvl w:val="0"/>
          <w:numId w:val="4"/>
        </w:numPr>
        <w:spacing w:before="0" w:beforeAutospacing="0" w:after="0" w:afterAutospacing="0"/>
        <w:ind w:left="0" w:firstLine="567"/>
        <w:jc w:val="both"/>
        <w:rPr>
          <w:sz w:val="28"/>
          <w:szCs w:val="28"/>
        </w:rPr>
      </w:pPr>
      <w:r w:rsidRPr="004538A3">
        <w:rPr>
          <w:sz w:val="28"/>
          <w:szCs w:val="28"/>
        </w:rPr>
        <w:t xml:space="preserve">распечатка и разнос, счетов по канализации предусмотрено </w:t>
      </w:r>
      <w:r w:rsidRPr="004538A3">
        <w:rPr>
          <w:sz w:val="28"/>
          <w:szCs w:val="28"/>
        </w:rPr>
        <w:br/>
        <w:t xml:space="preserve">10 227 </w:t>
      </w:r>
      <w:proofErr w:type="spellStart"/>
      <w:r w:rsidRPr="004538A3">
        <w:rPr>
          <w:sz w:val="28"/>
          <w:szCs w:val="28"/>
        </w:rPr>
        <w:t>тыс.тг</w:t>
      </w:r>
      <w:proofErr w:type="spellEnd"/>
      <w:r w:rsidRPr="004538A3">
        <w:rPr>
          <w:sz w:val="28"/>
          <w:szCs w:val="28"/>
        </w:rPr>
        <w:t xml:space="preserve">., фактическое исполнение 19 906 </w:t>
      </w:r>
      <w:proofErr w:type="spellStart"/>
      <w:r w:rsidRPr="004538A3">
        <w:rPr>
          <w:sz w:val="28"/>
          <w:szCs w:val="28"/>
        </w:rPr>
        <w:t>тыс.тг</w:t>
      </w:r>
      <w:proofErr w:type="spellEnd"/>
      <w:r w:rsidRPr="004538A3">
        <w:rPr>
          <w:sz w:val="28"/>
          <w:szCs w:val="28"/>
        </w:rPr>
        <w:t>.</w:t>
      </w:r>
      <w:r w:rsidR="00F9781D" w:rsidRPr="004538A3">
        <w:rPr>
          <w:sz w:val="28"/>
          <w:szCs w:val="28"/>
        </w:rPr>
        <w:t xml:space="preserve"> </w:t>
      </w:r>
    </w:p>
    <w:p w:rsidR="008613FC" w:rsidRPr="004538A3" w:rsidRDefault="008613FC" w:rsidP="00981EDA">
      <w:pPr>
        <w:pStyle w:val="a6"/>
        <w:numPr>
          <w:ilvl w:val="0"/>
          <w:numId w:val="4"/>
        </w:numPr>
        <w:spacing w:before="0" w:beforeAutospacing="0" w:after="0" w:afterAutospacing="0"/>
        <w:ind w:left="0" w:firstLine="567"/>
        <w:jc w:val="both"/>
        <w:rPr>
          <w:sz w:val="28"/>
          <w:szCs w:val="28"/>
        </w:rPr>
      </w:pPr>
      <w:r w:rsidRPr="004538A3">
        <w:rPr>
          <w:sz w:val="28"/>
          <w:szCs w:val="28"/>
        </w:rPr>
        <w:t xml:space="preserve">охрана объектов  предусмотрено 12 713 </w:t>
      </w:r>
      <w:proofErr w:type="spellStart"/>
      <w:r w:rsidRPr="004538A3">
        <w:rPr>
          <w:sz w:val="28"/>
          <w:szCs w:val="28"/>
        </w:rPr>
        <w:t>тыс.тг</w:t>
      </w:r>
      <w:proofErr w:type="spellEnd"/>
      <w:r w:rsidRPr="004538A3">
        <w:rPr>
          <w:sz w:val="28"/>
          <w:szCs w:val="28"/>
        </w:rPr>
        <w:t xml:space="preserve">., фактическое исполнение 20 860 </w:t>
      </w:r>
      <w:proofErr w:type="spellStart"/>
      <w:r w:rsidRPr="004538A3">
        <w:rPr>
          <w:sz w:val="28"/>
          <w:szCs w:val="28"/>
        </w:rPr>
        <w:t>тыс.тг</w:t>
      </w:r>
      <w:proofErr w:type="spellEnd"/>
      <w:r w:rsidRPr="004538A3">
        <w:rPr>
          <w:sz w:val="28"/>
          <w:szCs w:val="28"/>
        </w:rPr>
        <w:t>.</w:t>
      </w:r>
      <w:r w:rsidR="004538A3" w:rsidRPr="004538A3">
        <w:rPr>
          <w:sz w:val="28"/>
          <w:szCs w:val="28"/>
        </w:rPr>
        <w:t xml:space="preserve"> </w:t>
      </w:r>
    </w:p>
    <w:p w:rsidR="004538A3" w:rsidRDefault="008613FC" w:rsidP="004538A3">
      <w:pPr>
        <w:pStyle w:val="a6"/>
        <w:numPr>
          <w:ilvl w:val="0"/>
          <w:numId w:val="4"/>
        </w:numPr>
        <w:spacing w:before="0" w:beforeAutospacing="0" w:after="0" w:afterAutospacing="0"/>
        <w:ind w:left="0" w:firstLine="567"/>
        <w:jc w:val="both"/>
        <w:rPr>
          <w:sz w:val="28"/>
          <w:szCs w:val="28"/>
        </w:rPr>
      </w:pPr>
      <w:r w:rsidRPr="004538A3">
        <w:rPr>
          <w:sz w:val="28"/>
          <w:szCs w:val="28"/>
        </w:rPr>
        <w:t xml:space="preserve">услуги по аренде автотранспорта предусмотрено 7 064 </w:t>
      </w:r>
      <w:proofErr w:type="spellStart"/>
      <w:r w:rsidRPr="004538A3">
        <w:rPr>
          <w:sz w:val="28"/>
          <w:szCs w:val="28"/>
        </w:rPr>
        <w:t>тыс.тг</w:t>
      </w:r>
      <w:proofErr w:type="spellEnd"/>
      <w:r w:rsidRPr="004538A3">
        <w:rPr>
          <w:sz w:val="28"/>
          <w:szCs w:val="28"/>
        </w:rPr>
        <w:t xml:space="preserve">., фактическое исполнение 22 940 </w:t>
      </w:r>
      <w:proofErr w:type="spellStart"/>
      <w:r w:rsidRPr="004538A3">
        <w:rPr>
          <w:sz w:val="28"/>
          <w:szCs w:val="28"/>
        </w:rPr>
        <w:t>тыс.тг</w:t>
      </w:r>
      <w:proofErr w:type="spellEnd"/>
      <w:r w:rsidRPr="004538A3">
        <w:rPr>
          <w:sz w:val="28"/>
          <w:szCs w:val="28"/>
        </w:rPr>
        <w:t>.</w:t>
      </w:r>
      <w:r w:rsidR="004538A3" w:rsidRPr="004538A3">
        <w:rPr>
          <w:sz w:val="28"/>
          <w:szCs w:val="28"/>
        </w:rPr>
        <w:t xml:space="preserve"> </w:t>
      </w:r>
    </w:p>
    <w:p w:rsidR="004538A3" w:rsidRPr="004538A3" w:rsidRDefault="004538A3" w:rsidP="004538A3">
      <w:pPr>
        <w:pStyle w:val="a6"/>
        <w:spacing w:before="0" w:beforeAutospacing="0" w:after="0" w:afterAutospacing="0"/>
        <w:ind w:firstLine="567"/>
        <w:jc w:val="both"/>
        <w:rPr>
          <w:sz w:val="28"/>
          <w:szCs w:val="28"/>
        </w:rPr>
      </w:pPr>
      <w:r w:rsidRPr="004538A3">
        <w:rPr>
          <w:sz w:val="28"/>
          <w:szCs w:val="28"/>
        </w:rPr>
        <w:t xml:space="preserve">Вышеуказанные статьи разъясняется в связи с увеличением стоимости услуг и объемов работ. При получении ценовых предложении от потенциальных поставщиков для проведения конкурса было обнаружено стоимость услуг гораздо выше </w:t>
      </w:r>
      <w:proofErr w:type="gramStart"/>
      <w:r w:rsidRPr="004538A3">
        <w:rPr>
          <w:sz w:val="28"/>
          <w:szCs w:val="28"/>
        </w:rPr>
        <w:t>утвержденной</w:t>
      </w:r>
      <w:proofErr w:type="gramEnd"/>
      <w:r w:rsidRPr="004538A3">
        <w:rPr>
          <w:sz w:val="28"/>
          <w:szCs w:val="28"/>
        </w:rPr>
        <w:t xml:space="preserve"> уполномоченным органом.</w:t>
      </w:r>
    </w:p>
    <w:p w:rsidR="008613FC" w:rsidRDefault="008613FC" w:rsidP="00B170F1">
      <w:pPr>
        <w:pStyle w:val="a6"/>
        <w:numPr>
          <w:ilvl w:val="0"/>
          <w:numId w:val="2"/>
        </w:numPr>
        <w:spacing w:before="0" w:beforeAutospacing="0" w:after="0" w:afterAutospacing="0"/>
        <w:ind w:left="0" w:firstLine="567"/>
        <w:jc w:val="both"/>
        <w:rPr>
          <w:sz w:val="28"/>
          <w:szCs w:val="28"/>
        </w:rPr>
      </w:pPr>
      <w:r w:rsidRPr="008613FC">
        <w:rPr>
          <w:sz w:val="28"/>
          <w:szCs w:val="28"/>
        </w:rPr>
        <w:t>Затраты на компенсацию нормативно-технических потерь</w:t>
      </w:r>
      <w:r>
        <w:rPr>
          <w:sz w:val="28"/>
          <w:szCs w:val="28"/>
        </w:rPr>
        <w:t xml:space="preserve"> </w:t>
      </w:r>
      <w:r w:rsidRPr="00B21524">
        <w:rPr>
          <w:sz w:val="28"/>
          <w:szCs w:val="28"/>
        </w:rPr>
        <w:t xml:space="preserve">предусмотрено </w:t>
      </w:r>
      <w:r>
        <w:rPr>
          <w:sz w:val="28"/>
          <w:szCs w:val="28"/>
        </w:rPr>
        <w:t xml:space="preserve">361 934 </w:t>
      </w:r>
      <w:proofErr w:type="spellStart"/>
      <w:r>
        <w:rPr>
          <w:sz w:val="28"/>
          <w:szCs w:val="28"/>
        </w:rPr>
        <w:t>тыс.тг</w:t>
      </w:r>
      <w:proofErr w:type="spellEnd"/>
      <w:r>
        <w:rPr>
          <w:sz w:val="28"/>
          <w:szCs w:val="28"/>
        </w:rPr>
        <w:t xml:space="preserve">., фактическое исполнение 430 534 </w:t>
      </w:r>
      <w:proofErr w:type="spellStart"/>
      <w:r>
        <w:rPr>
          <w:sz w:val="28"/>
          <w:szCs w:val="28"/>
        </w:rPr>
        <w:t>тыс.тг</w:t>
      </w:r>
      <w:proofErr w:type="spellEnd"/>
      <w:r>
        <w:rPr>
          <w:sz w:val="28"/>
          <w:szCs w:val="28"/>
        </w:rPr>
        <w:t>.</w:t>
      </w:r>
      <w:r w:rsidR="00B170F1" w:rsidRPr="00B170F1">
        <w:rPr>
          <w:sz w:val="28"/>
          <w:szCs w:val="28"/>
        </w:rPr>
        <w:t xml:space="preserve"> </w:t>
      </w:r>
      <w:r w:rsidR="00B170F1">
        <w:rPr>
          <w:sz w:val="28"/>
          <w:szCs w:val="28"/>
        </w:rPr>
        <w:t xml:space="preserve">При утверждении предельных уровней тарифов стоимость воды заложены на уровне 2017 года. Согласно </w:t>
      </w:r>
      <w:proofErr w:type="spellStart"/>
      <w:r w:rsidR="00B170F1">
        <w:rPr>
          <w:sz w:val="28"/>
          <w:szCs w:val="28"/>
        </w:rPr>
        <w:t>пп</w:t>
      </w:r>
      <w:proofErr w:type="spellEnd"/>
      <w:r w:rsidR="00B170F1">
        <w:rPr>
          <w:sz w:val="28"/>
          <w:szCs w:val="28"/>
        </w:rPr>
        <w:t xml:space="preserve">. 1) пункта 601 Правил формирования тарифов </w:t>
      </w:r>
      <w:r w:rsidR="00B170F1" w:rsidRPr="00F670BB">
        <w:rPr>
          <w:sz w:val="28"/>
          <w:szCs w:val="28"/>
        </w:rPr>
        <w:t>ГКП «КЖСА»</w:t>
      </w:r>
      <w:r w:rsidR="00B170F1">
        <w:rPr>
          <w:sz w:val="28"/>
          <w:szCs w:val="28"/>
        </w:rPr>
        <w:t xml:space="preserve"> формируют заявку на утверждение тарифов на </w:t>
      </w:r>
      <w:proofErr w:type="gramStart"/>
      <w:r w:rsidR="00B170F1">
        <w:rPr>
          <w:sz w:val="28"/>
          <w:szCs w:val="28"/>
        </w:rPr>
        <w:t>изменения</w:t>
      </w:r>
      <w:proofErr w:type="gramEnd"/>
      <w:r w:rsidR="00B170F1" w:rsidRPr="00EE2064">
        <w:rPr>
          <w:sz w:val="28"/>
          <w:szCs w:val="28"/>
        </w:rPr>
        <w:t xml:space="preserve"> утвержденного уполномоченным органом тарифа до истечения его срока действия</w:t>
      </w:r>
      <w:r w:rsidR="00B170F1">
        <w:rPr>
          <w:sz w:val="28"/>
          <w:szCs w:val="28"/>
        </w:rPr>
        <w:t xml:space="preserve"> (</w:t>
      </w:r>
      <w:r w:rsidR="00B170F1" w:rsidRPr="00A5211B">
        <w:rPr>
          <w:i/>
          <w:sz w:val="28"/>
          <w:szCs w:val="28"/>
        </w:rPr>
        <w:t>в качестве чрезвычайной регулирующей меры</w:t>
      </w:r>
      <w:r w:rsidR="00B170F1">
        <w:rPr>
          <w:sz w:val="28"/>
          <w:szCs w:val="28"/>
        </w:rPr>
        <w:t>).</w:t>
      </w:r>
    </w:p>
    <w:p w:rsidR="00A5211B" w:rsidRPr="00B170F1" w:rsidRDefault="00A5211B" w:rsidP="00A5211B">
      <w:pPr>
        <w:pStyle w:val="a6"/>
        <w:spacing w:before="0" w:beforeAutospacing="0" w:after="0" w:afterAutospacing="0"/>
        <w:ind w:firstLine="567"/>
        <w:jc w:val="both"/>
        <w:rPr>
          <w:sz w:val="28"/>
          <w:szCs w:val="28"/>
        </w:rPr>
      </w:pPr>
      <w:r>
        <w:rPr>
          <w:sz w:val="28"/>
          <w:szCs w:val="28"/>
        </w:rPr>
        <w:t>Письмом Департамента №02-17/1679 от 24.11.2020 года отказаны заявки на утверждение тарифных смет с учетом корректировки</w:t>
      </w:r>
      <w:r w:rsidRPr="00A5211B">
        <w:rPr>
          <w:sz w:val="28"/>
          <w:szCs w:val="28"/>
        </w:rPr>
        <w:t xml:space="preserve"> </w:t>
      </w:r>
      <w:r>
        <w:rPr>
          <w:sz w:val="28"/>
          <w:szCs w:val="28"/>
        </w:rPr>
        <w:t>в связи с истечением срока действие тарифа.</w:t>
      </w:r>
    </w:p>
    <w:p w:rsidR="00B21524" w:rsidRDefault="00B21524" w:rsidP="00B21524">
      <w:pPr>
        <w:pStyle w:val="a6"/>
        <w:spacing w:before="0" w:beforeAutospacing="0" w:after="0" w:afterAutospacing="0"/>
        <w:jc w:val="both"/>
        <w:rPr>
          <w:sz w:val="28"/>
          <w:szCs w:val="28"/>
          <w:lang w:val="kk-KZ"/>
        </w:rPr>
      </w:pPr>
      <w:r>
        <w:rPr>
          <w:rFonts w:ascii="Courier New" w:hAnsi="Courier New" w:cs="Courier New"/>
          <w:color w:val="000000"/>
          <w:sz w:val="20"/>
          <w:szCs w:val="20"/>
          <w:shd w:val="clear" w:color="auto" w:fill="FFFFFF"/>
        </w:rPr>
        <w:t> </w:t>
      </w:r>
      <w:bookmarkStart w:id="0" w:name="z642"/>
      <w:bookmarkEnd w:id="0"/>
      <w:r>
        <w:rPr>
          <w:rFonts w:ascii="Courier New" w:hAnsi="Courier New" w:cs="Courier New"/>
          <w:color w:val="000000"/>
          <w:sz w:val="20"/>
          <w:szCs w:val="20"/>
          <w:shd w:val="clear" w:color="auto" w:fill="FFFFFF"/>
        </w:rPr>
        <w:t xml:space="preserve">   </w:t>
      </w:r>
      <w:r w:rsidRPr="00637690">
        <w:rPr>
          <w:sz w:val="28"/>
          <w:szCs w:val="28"/>
        </w:rPr>
        <w:t>Неисполнение статей затрат утвержденной тарифной сметы более чем на 5 процентов от размеров, предусмотренных утвержденной тарифной сметой</w:t>
      </w:r>
      <w:r>
        <w:rPr>
          <w:sz w:val="28"/>
          <w:szCs w:val="28"/>
        </w:rPr>
        <w:t xml:space="preserve"> отсутствуют.</w:t>
      </w:r>
    </w:p>
    <w:p w:rsidR="005F4C05" w:rsidRPr="005F4C05" w:rsidRDefault="005F4C05" w:rsidP="005F4C05">
      <w:pPr>
        <w:spacing w:after="0" w:line="240" w:lineRule="auto"/>
        <w:jc w:val="both"/>
        <w:rPr>
          <w:rFonts w:ascii="Times New Roman" w:hAnsi="Times New Roman" w:cs="Times New Roman"/>
          <w:bCs/>
          <w:iCs/>
          <w:sz w:val="28"/>
          <w:szCs w:val="28"/>
          <w:lang w:eastAsia="en-US"/>
        </w:rPr>
      </w:pPr>
      <w:bookmarkStart w:id="1" w:name="_GoBack"/>
      <w:bookmarkEnd w:id="1"/>
    </w:p>
    <w:sectPr w:rsidR="005F4C05" w:rsidRPr="005F4C05" w:rsidSect="0025431E">
      <w:pgSz w:w="11906" w:h="16838"/>
      <w:pgMar w:top="567" w:right="849"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31D7"/>
    <w:multiLevelType w:val="hybridMultilevel"/>
    <w:tmpl w:val="2692F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B51E82"/>
    <w:multiLevelType w:val="hybridMultilevel"/>
    <w:tmpl w:val="995A800A"/>
    <w:lvl w:ilvl="0" w:tplc="7ECAAFF4">
      <w:start w:val="9"/>
      <w:numFmt w:val="bullet"/>
      <w:lvlText w:val=""/>
      <w:lvlJc w:val="left"/>
      <w:pPr>
        <w:ind w:left="1068" w:hanging="360"/>
      </w:pPr>
      <w:rPr>
        <w:rFonts w:ascii="Symbol" w:eastAsiaTheme="minorEastAsia"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3A806E65"/>
    <w:multiLevelType w:val="hybridMultilevel"/>
    <w:tmpl w:val="DB5E2C2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6EC6636D"/>
    <w:multiLevelType w:val="hybridMultilevel"/>
    <w:tmpl w:val="3BF6BFA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71BF0C6E"/>
    <w:multiLevelType w:val="hybridMultilevel"/>
    <w:tmpl w:val="2878F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196DBC"/>
    <w:rsid w:val="00006ECD"/>
    <w:rsid w:val="000102DF"/>
    <w:rsid w:val="00022C68"/>
    <w:rsid w:val="000238C5"/>
    <w:rsid w:val="000632CB"/>
    <w:rsid w:val="000C5EB4"/>
    <w:rsid w:val="000D02ED"/>
    <w:rsid w:val="000D0710"/>
    <w:rsid w:val="000D6C47"/>
    <w:rsid w:val="00164180"/>
    <w:rsid w:val="00164D67"/>
    <w:rsid w:val="0017775F"/>
    <w:rsid w:val="0019427B"/>
    <w:rsid w:val="00196DBC"/>
    <w:rsid w:val="001A05B5"/>
    <w:rsid w:val="001C3A69"/>
    <w:rsid w:val="001D4A4C"/>
    <w:rsid w:val="001F0537"/>
    <w:rsid w:val="001F7BB9"/>
    <w:rsid w:val="00212678"/>
    <w:rsid w:val="0025431E"/>
    <w:rsid w:val="00271C07"/>
    <w:rsid w:val="00274E93"/>
    <w:rsid w:val="00280392"/>
    <w:rsid w:val="002A12DC"/>
    <w:rsid w:val="003179DD"/>
    <w:rsid w:val="00325845"/>
    <w:rsid w:val="00333281"/>
    <w:rsid w:val="0033773B"/>
    <w:rsid w:val="00344227"/>
    <w:rsid w:val="00351582"/>
    <w:rsid w:val="003738AC"/>
    <w:rsid w:val="00375324"/>
    <w:rsid w:val="00396788"/>
    <w:rsid w:val="003D3E90"/>
    <w:rsid w:val="003D74E4"/>
    <w:rsid w:val="003E7762"/>
    <w:rsid w:val="003F33A4"/>
    <w:rsid w:val="00403C92"/>
    <w:rsid w:val="004136E0"/>
    <w:rsid w:val="00432FDF"/>
    <w:rsid w:val="004336F9"/>
    <w:rsid w:val="004538A3"/>
    <w:rsid w:val="004634FA"/>
    <w:rsid w:val="00475446"/>
    <w:rsid w:val="00487736"/>
    <w:rsid w:val="00487958"/>
    <w:rsid w:val="0049263D"/>
    <w:rsid w:val="004C0377"/>
    <w:rsid w:val="004F3D73"/>
    <w:rsid w:val="00526127"/>
    <w:rsid w:val="00546DE9"/>
    <w:rsid w:val="005652AA"/>
    <w:rsid w:val="005809B6"/>
    <w:rsid w:val="005C2994"/>
    <w:rsid w:val="005D1DDD"/>
    <w:rsid w:val="005D45C9"/>
    <w:rsid w:val="005F4C05"/>
    <w:rsid w:val="00637690"/>
    <w:rsid w:val="00640836"/>
    <w:rsid w:val="00641D72"/>
    <w:rsid w:val="00653376"/>
    <w:rsid w:val="00654EB0"/>
    <w:rsid w:val="006868FF"/>
    <w:rsid w:val="00691CD9"/>
    <w:rsid w:val="006B58C3"/>
    <w:rsid w:val="006E5DF2"/>
    <w:rsid w:val="006F057B"/>
    <w:rsid w:val="006F4E99"/>
    <w:rsid w:val="00722B41"/>
    <w:rsid w:val="00737B92"/>
    <w:rsid w:val="00737E92"/>
    <w:rsid w:val="00765E71"/>
    <w:rsid w:val="00795F1C"/>
    <w:rsid w:val="007B1113"/>
    <w:rsid w:val="007C43A6"/>
    <w:rsid w:val="007C7086"/>
    <w:rsid w:val="007F25C1"/>
    <w:rsid w:val="008023B4"/>
    <w:rsid w:val="0081277D"/>
    <w:rsid w:val="00815F3A"/>
    <w:rsid w:val="008613FC"/>
    <w:rsid w:val="00874051"/>
    <w:rsid w:val="0088382D"/>
    <w:rsid w:val="008A57FD"/>
    <w:rsid w:val="008D557E"/>
    <w:rsid w:val="008F3BD9"/>
    <w:rsid w:val="009147C7"/>
    <w:rsid w:val="0096746F"/>
    <w:rsid w:val="00977C2B"/>
    <w:rsid w:val="00981EDA"/>
    <w:rsid w:val="00993887"/>
    <w:rsid w:val="009A56E1"/>
    <w:rsid w:val="009B2096"/>
    <w:rsid w:val="009C2FE0"/>
    <w:rsid w:val="009C5ABA"/>
    <w:rsid w:val="009C6DA8"/>
    <w:rsid w:val="009D72B8"/>
    <w:rsid w:val="009E4377"/>
    <w:rsid w:val="009E6E34"/>
    <w:rsid w:val="009F6BD5"/>
    <w:rsid w:val="00A312CB"/>
    <w:rsid w:val="00A5211B"/>
    <w:rsid w:val="00A84559"/>
    <w:rsid w:val="00AB479C"/>
    <w:rsid w:val="00AE3031"/>
    <w:rsid w:val="00B170F1"/>
    <w:rsid w:val="00B21524"/>
    <w:rsid w:val="00B434C4"/>
    <w:rsid w:val="00B53A1A"/>
    <w:rsid w:val="00B5665C"/>
    <w:rsid w:val="00B61198"/>
    <w:rsid w:val="00BB540C"/>
    <w:rsid w:val="00BF637E"/>
    <w:rsid w:val="00C04761"/>
    <w:rsid w:val="00C20246"/>
    <w:rsid w:val="00C21503"/>
    <w:rsid w:val="00C52480"/>
    <w:rsid w:val="00C70B3E"/>
    <w:rsid w:val="00C97ABE"/>
    <w:rsid w:val="00CA0756"/>
    <w:rsid w:val="00CB04CD"/>
    <w:rsid w:val="00CE1A80"/>
    <w:rsid w:val="00CF2292"/>
    <w:rsid w:val="00CF348E"/>
    <w:rsid w:val="00D70C91"/>
    <w:rsid w:val="00DA4953"/>
    <w:rsid w:val="00DD791B"/>
    <w:rsid w:val="00DD7D97"/>
    <w:rsid w:val="00DF2D29"/>
    <w:rsid w:val="00DF4199"/>
    <w:rsid w:val="00E428AA"/>
    <w:rsid w:val="00E5719D"/>
    <w:rsid w:val="00E82BBB"/>
    <w:rsid w:val="00ED580F"/>
    <w:rsid w:val="00EE2064"/>
    <w:rsid w:val="00EE5DBE"/>
    <w:rsid w:val="00EF02BF"/>
    <w:rsid w:val="00F42996"/>
    <w:rsid w:val="00F670BB"/>
    <w:rsid w:val="00F910C8"/>
    <w:rsid w:val="00F9781D"/>
    <w:rsid w:val="00FA4B18"/>
    <w:rsid w:val="00FE0CD6"/>
    <w:rsid w:val="00FF0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E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rsid w:val="00196DBC"/>
    <w:rPr>
      <w:rFonts w:ascii="Times New Roman" w:hAnsi="Times New Roman" w:cs="Times New Roman" w:hint="default"/>
      <w:b/>
      <w:bCs/>
      <w:color w:val="000000"/>
    </w:rPr>
  </w:style>
  <w:style w:type="paragraph" w:styleId="a3">
    <w:name w:val="No Spacing"/>
    <w:aliases w:val="Обя,норма,мелкий,мой рабочий,No Spacing,Айгерим,свой,No Spacing1,14 TNR,МОЙ СТИЛЬ,Без интервала11,Без интервала2,Елжан,исполнитель,Без интеБез интервала,Без интервала1"/>
    <w:link w:val="a4"/>
    <w:uiPriority w:val="1"/>
    <w:qFormat/>
    <w:rsid w:val="00737E92"/>
    <w:pPr>
      <w:spacing w:after="0" w:line="240" w:lineRule="auto"/>
    </w:pPr>
    <w:rPr>
      <w:rFonts w:ascii="Calibri" w:eastAsia="Calibri" w:hAnsi="Calibri" w:cs="Times New Roman"/>
    </w:rPr>
  </w:style>
  <w:style w:type="character" w:customStyle="1" w:styleId="a4">
    <w:name w:val="Без интервала Знак"/>
    <w:aliases w:val="Обя Знак,норма Знак,мелкий Знак,мой рабочий Знак,No Spacing Знак,Айгерим Знак,свой Знак,No Spacing1 Знак,14 TNR Знак,МОЙ СТИЛЬ Знак,Без интервала11 Знак,Без интервала2 Знак,Елжан Знак,исполнитель Знак,Без интеБез интервала Знак"/>
    <w:link w:val="a3"/>
    <w:uiPriority w:val="1"/>
    <w:rsid w:val="00737E92"/>
    <w:rPr>
      <w:rFonts w:ascii="Calibri" w:eastAsia="Calibri" w:hAnsi="Calibri" w:cs="Times New Roman"/>
    </w:rPr>
  </w:style>
  <w:style w:type="paragraph" w:styleId="a5">
    <w:name w:val="Block Text"/>
    <w:basedOn w:val="a"/>
    <w:rsid w:val="00737E92"/>
    <w:pPr>
      <w:spacing w:after="0" w:line="240" w:lineRule="auto"/>
      <w:ind w:left="360" w:right="-57"/>
      <w:jc w:val="both"/>
    </w:pPr>
    <w:rPr>
      <w:rFonts w:ascii="Times New Roman" w:eastAsia="Times New Roman" w:hAnsi="Times New Roman" w:cs="Times New Roman"/>
      <w:sz w:val="32"/>
      <w:szCs w:val="20"/>
      <w:lang w:eastAsia="ko-KR"/>
    </w:rPr>
  </w:style>
  <w:style w:type="paragraph" w:styleId="a6">
    <w:name w:val="Normal (Web)"/>
    <w:basedOn w:val="a"/>
    <w:uiPriority w:val="99"/>
    <w:unhideWhenUsed/>
    <w:rsid w:val="00B434C4"/>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977C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3738A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38AC"/>
    <w:rPr>
      <w:rFonts w:ascii="Tahoma" w:eastAsiaTheme="minorEastAsia" w:hAnsi="Tahoma" w:cs="Tahoma"/>
      <w:sz w:val="16"/>
      <w:szCs w:val="16"/>
      <w:lang w:eastAsia="ru-RU"/>
    </w:rPr>
  </w:style>
  <w:style w:type="paragraph" w:styleId="aa">
    <w:name w:val="List Paragraph"/>
    <w:basedOn w:val="a"/>
    <w:uiPriority w:val="34"/>
    <w:qFormat/>
    <w:rsid w:val="00403C92"/>
    <w:pPr>
      <w:ind w:left="720"/>
      <w:contextualSpacing/>
    </w:pPr>
  </w:style>
  <w:style w:type="paragraph" w:styleId="ab">
    <w:name w:val="Body Text"/>
    <w:basedOn w:val="a"/>
    <w:link w:val="ac"/>
    <w:rsid w:val="00DA4953"/>
    <w:pPr>
      <w:spacing w:after="0" w:line="240" w:lineRule="auto"/>
      <w:jc w:val="both"/>
    </w:pPr>
    <w:rPr>
      <w:rFonts w:ascii="Times New Roman" w:eastAsia="Times New Roman" w:hAnsi="Times New Roman" w:cs="Times New Roman"/>
      <w:sz w:val="28"/>
      <w:szCs w:val="20"/>
      <w:lang w:val="kk-KZ" w:eastAsia="en-US"/>
    </w:rPr>
  </w:style>
  <w:style w:type="character" w:customStyle="1" w:styleId="ac">
    <w:name w:val="Основной текст Знак"/>
    <w:basedOn w:val="a0"/>
    <w:link w:val="ab"/>
    <w:rsid w:val="00DA4953"/>
    <w:rPr>
      <w:rFonts w:ascii="Times New Roman" w:eastAsia="Times New Roman" w:hAnsi="Times New Roman" w:cs="Times New Roman"/>
      <w:sz w:val="28"/>
      <w:szCs w:val="20"/>
      <w:lang w:val="kk-KZ"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rsid w:val="00196DBC"/>
    <w:rPr>
      <w:rFonts w:ascii="Times New Roman" w:hAnsi="Times New Roman" w:cs="Times New Roman" w:hint="default"/>
      <w:b/>
      <w:bCs/>
      <w:color w:val="000000"/>
    </w:rPr>
  </w:style>
  <w:style w:type="paragraph" w:styleId="a3">
    <w:name w:val="No Spacing"/>
    <w:aliases w:val="Обя,норма,мелкий,мой рабочий,No Spacing,Айгерим,свой,No Spacing1,14 TNR,МОЙ СТИЛЬ,Без интервала11,Без интервала2,Елжан,исполнитель,Без интеБез интервала,Без интервала1"/>
    <w:link w:val="a4"/>
    <w:uiPriority w:val="1"/>
    <w:qFormat/>
    <w:rsid w:val="00737E92"/>
    <w:pPr>
      <w:spacing w:after="0" w:line="240" w:lineRule="auto"/>
    </w:pPr>
    <w:rPr>
      <w:rFonts w:ascii="Calibri" w:eastAsia="Calibri" w:hAnsi="Calibri" w:cs="Times New Roman"/>
    </w:rPr>
  </w:style>
  <w:style w:type="character" w:customStyle="1" w:styleId="a4">
    <w:name w:val="Без интервала Знак"/>
    <w:aliases w:val="Обя Знак,норма Знак,мелкий Знак,мой рабочий Знак,No Spacing Знак,Айгерим Знак,свой Знак,No Spacing1 Знак,14 TNR Знак,МОЙ СТИЛЬ Знак,Без интервала11 Знак,Без интервала2 Знак,Елжан Знак,исполнитель Знак,Без интеБез интервала Знак"/>
    <w:link w:val="a3"/>
    <w:uiPriority w:val="1"/>
    <w:rsid w:val="00737E92"/>
    <w:rPr>
      <w:rFonts w:ascii="Calibri" w:eastAsia="Calibri" w:hAnsi="Calibri" w:cs="Times New Roman"/>
    </w:rPr>
  </w:style>
  <w:style w:type="paragraph" w:styleId="a5">
    <w:name w:val="Block Text"/>
    <w:basedOn w:val="a"/>
    <w:rsid w:val="00737E92"/>
    <w:pPr>
      <w:spacing w:after="0" w:line="240" w:lineRule="auto"/>
      <w:ind w:left="360" w:right="-57"/>
      <w:jc w:val="both"/>
    </w:pPr>
    <w:rPr>
      <w:rFonts w:ascii="Times New Roman" w:eastAsia="Times New Roman" w:hAnsi="Times New Roman" w:cs="Times New Roman"/>
      <w:sz w:val="32"/>
      <w:szCs w:val="20"/>
      <w:lang w:eastAsia="ko-KR"/>
    </w:rPr>
  </w:style>
  <w:style w:type="paragraph" w:styleId="a6">
    <w:name w:val="Normal (Web)"/>
    <w:basedOn w:val="a"/>
    <w:uiPriority w:val="99"/>
    <w:unhideWhenUsed/>
    <w:rsid w:val="00B434C4"/>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977C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3738A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38AC"/>
    <w:rPr>
      <w:rFonts w:ascii="Tahoma" w:eastAsiaTheme="minorEastAsia" w:hAnsi="Tahoma" w:cs="Tahoma"/>
      <w:sz w:val="16"/>
      <w:szCs w:val="16"/>
      <w:lang w:eastAsia="ru-RU"/>
    </w:rPr>
  </w:style>
  <w:style w:type="paragraph" w:styleId="aa">
    <w:name w:val="List Paragraph"/>
    <w:basedOn w:val="a"/>
    <w:uiPriority w:val="34"/>
    <w:qFormat/>
    <w:rsid w:val="00403C92"/>
    <w:pPr>
      <w:ind w:left="720"/>
      <w:contextualSpacing/>
    </w:pPr>
  </w:style>
  <w:style w:type="paragraph" w:styleId="ab">
    <w:name w:val="Body Text"/>
    <w:basedOn w:val="a"/>
    <w:link w:val="ac"/>
    <w:rsid w:val="00DA4953"/>
    <w:pPr>
      <w:spacing w:after="0" w:line="240" w:lineRule="auto"/>
      <w:jc w:val="both"/>
    </w:pPr>
    <w:rPr>
      <w:rFonts w:ascii="Times New Roman" w:eastAsia="Times New Roman" w:hAnsi="Times New Roman" w:cs="Times New Roman"/>
      <w:sz w:val="28"/>
      <w:szCs w:val="20"/>
      <w:lang w:val="kk-KZ" w:eastAsia="en-US"/>
    </w:rPr>
  </w:style>
  <w:style w:type="character" w:customStyle="1" w:styleId="ac">
    <w:name w:val="Основной текст Знак"/>
    <w:basedOn w:val="a0"/>
    <w:link w:val="ab"/>
    <w:rsid w:val="00DA4953"/>
    <w:rPr>
      <w:rFonts w:ascii="Times New Roman" w:eastAsia="Times New Roman" w:hAnsi="Times New Roman" w:cs="Times New Roman"/>
      <w:sz w:val="28"/>
      <w:szCs w:val="20"/>
      <w:lang w:val="kk-K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58043">
      <w:bodyDiv w:val="1"/>
      <w:marLeft w:val="0"/>
      <w:marRight w:val="0"/>
      <w:marTop w:val="0"/>
      <w:marBottom w:val="0"/>
      <w:divBdr>
        <w:top w:val="none" w:sz="0" w:space="0" w:color="auto"/>
        <w:left w:val="none" w:sz="0" w:space="0" w:color="auto"/>
        <w:bottom w:val="none" w:sz="0" w:space="0" w:color="auto"/>
        <w:right w:val="none" w:sz="0" w:space="0" w:color="auto"/>
      </w:divBdr>
    </w:div>
    <w:div w:id="708382125">
      <w:bodyDiv w:val="1"/>
      <w:marLeft w:val="0"/>
      <w:marRight w:val="0"/>
      <w:marTop w:val="0"/>
      <w:marBottom w:val="0"/>
      <w:divBdr>
        <w:top w:val="none" w:sz="0" w:space="0" w:color="auto"/>
        <w:left w:val="none" w:sz="0" w:space="0" w:color="auto"/>
        <w:bottom w:val="none" w:sz="0" w:space="0" w:color="auto"/>
        <w:right w:val="none" w:sz="0" w:space="0" w:color="auto"/>
      </w:divBdr>
    </w:div>
    <w:div w:id="771706600">
      <w:bodyDiv w:val="1"/>
      <w:marLeft w:val="0"/>
      <w:marRight w:val="0"/>
      <w:marTop w:val="0"/>
      <w:marBottom w:val="0"/>
      <w:divBdr>
        <w:top w:val="none" w:sz="0" w:space="0" w:color="auto"/>
        <w:left w:val="none" w:sz="0" w:space="0" w:color="auto"/>
        <w:bottom w:val="none" w:sz="0" w:space="0" w:color="auto"/>
        <w:right w:val="none" w:sz="0" w:space="0" w:color="auto"/>
      </w:divBdr>
    </w:div>
    <w:div w:id="1012954911">
      <w:bodyDiv w:val="1"/>
      <w:marLeft w:val="0"/>
      <w:marRight w:val="0"/>
      <w:marTop w:val="0"/>
      <w:marBottom w:val="0"/>
      <w:divBdr>
        <w:top w:val="none" w:sz="0" w:space="0" w:color="auto"/>
        <w:left w:val="none" w:sz="0" w:space="0" w:color="auto"/>
        <w:bottom w:val="none" w:sz="0" w:space="0" w:color="auto"/>
        <w:right w:val="none" w:sz="0" w:space="0" w:color="auto"/>
      </w:divBdr>
    </w:div>
    <w:div w:id="1667398507">
      <w:bodyDiv w:val="1"/>
      <w:marLeft w:val="0"/>
      <w:marRight w:val="0"/>
      <w:marTop w:val="0"/>
      <w:marBottom w:val="0"/>
      <w:divBdr>
        <w:top w:val="none" w:sz="0" w:space="0" w:color="auto"/>
        <w:left w:val="none" w:sz="0" w:space="0" w:color="auto"/>
        <w:bottom w:val="none" w:sz="0" w:space="0" w:color="auto"/>
        <w:right w:val="none" w:sz="0" w:space="0" w:color="auto"/>
      </w:divBdr>
    </w:div>
    <w:div w:id="202612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1486</TotalTime>
  <Pages>3</Pages>
  <Words>1093</Words>
  <Characters>6236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determin1st</dc:creator>
  <cp:lastModifiedBy>Комп5</cp:lastModifiedBy>
  <cp:revision>7</cp:revision>
  <cp:lastPrinted>2021-04-29T11:25:00Z</cp:lastPrinted>
  <dcterms:created xsi:type="dcterms:W3CDTF">2021-04-28T06:14:00Z</dcterms:created>
  <dcterms:modified xsi:type="dcterms:W3CDTF">2021-05-11T11:13:00Z</dcterms:modified>
</cp:coreProperties>
</file>